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2A583B4E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021713"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7777777" w:rsidR="006D434E" w:rsidRPr="002F6DAB" w:rsidRDefault="0038263E">
      <w:pPr>
        <w:pStyle w:val="2nesltext"/>
        <w:spacing w:before="240"/>
        <w:rPr>
          <w:rFonts w:asciiTheme="minorHAnsi" w:hAnsiTheme="minorHAnsi" w:cstheme="minorHAnsi"/>
          <w:lang w:eastAsia="cs-CZ"/>
        </w:rPr>
      </w:pPr>
      <w:r w:rsidRPr="002F6DAB">
        <w:rPr>
          <w:rFonts w:asciiTheme="minorHAnsi" w:hAnsiTheme="minorHAnsi" w:cstheme="minorHAnsi"/>
          <w:lang w:eastAsia="cs-CZ"/>
        </w:rPr>
        <w:t>Předmět plnění veřejné zakázky musí splňovat níže uvedené minimální požadavky zadavatele na technické parametry a výbavu:</w:t>
      </w:r>
    </w:p>
    <w:p w14:paraId="45256659" w14:textId="5F437423" w:rsidR="00601138" w:rsidRDefault="00EC48AD">
      <w:pPr>
        <w:pStyle w:val="2nesltext"/>
        <w:spacing w:before="240"/>
        <w:rPr>
          <w:rFonts w:asciiTheme="minorHAnsi" w:eastAsia="Verdana" w:hAnsiTheme="minorHAnsi" w:cstheme="minorHAnsi"/>
        </w:rPr>
      </w:pPr>
      <w:r w:rsidRPr="002F6DAB">
        <w:rPr>
          <w:rFonts w:asciiTheme="minorHAnsi" w:hAnsiTheme="minorHAnsi" w:cstheme="minorHAnsi"/>
          <w:u w:val="single"/>
          <w:lang w:eastAsia="cs-CZ"/>
        </w:rPr>
        <w:t>Popis</w:t>
      </w:r>
      <w:r w:rsidR="00601138" w:rsidRPr="002F6DAB">
        <w:rPr>
          <w:rFonts w:asciiTheme="minorHAnsi" w:hAnsiTheme="minorHAnsi" w:cstheme="minorHAnsi"/>
          <w:u w:val="single"/>
          <w:lang w:eastAsia="cs-CZ"/>
        </w:rPr>
        <w:t xml:space="preserve"> předmětu plnění</w:t>
      </w:r>
      <w:r w:rsidR="00601138" w:rsidRPr="002F6DAB">
        <w:rPr>
          <w:rFonts w:asciiTheme="minorHAnsi" w:hAnsiTheme="minorHAnsi" w:cstheme="minorHAnsi"/>
          <w:lang w:eastAsia="cs-CZ"/>
        </w:rPr>
        <w:t xml:space="preserve">: </w:t>
      </w:r>
      <w:r w:rsidR="00326EBF" w:rsidRPr="002F6DAB">
        <w:rPr>
          <w:rFonts w:asciiTheme="minorHAnsi" w:eastAsia="Verdana" w:hAnsiTheme="minorHAnsi" w:cstheme="minorHAnsi"/>
        </w:rPr>
        <w:t>Je požadováno dodání jednoho celku složeného v jedné části z optimalizovaného počtu propojených identických uzlů o stejném počtu CPU se stejným počtem jader, v druhé podobně s doplněním o jednotky GPU</w:t>
      </w:r>
      <w:r w:rsidR="002F6DAB" w:rsidRPr="002F6DAB">
        <w:rPr>
          <w:rFonts w:asciiTheme="minorHAnsi" w:eastAsia="Verdana" w:hAnsiTheme="minorHAnsi" w:cstheme="minorHAnsi"/>
        </w:rPr>
        <w:t>, s cílem dosažení maximálního výpočetního výkonu dle standardů „</w:t>
      </w:r>
      <w:proofErr w:type="spellStart"/>
      <w:r w:rsidR="002F6DAB" w:rsidRPr="002F6DAB">
        <w:rPr>
          <w:rFonts w:asciiTheme="minorHAnsi" w:eastAsia="Verdana" w:hAnsiTheme="minorHAnsi" w:cstheme="minorHAnsi"/>
        </w:rPr>
        <w:t>spec</w:t>
      </w:r>
      <w:proofErr w:type="spellEnd"/>
      <w:r w:rsidR="002F6DAB" w:rsidRPr="002F6DAB">
        <w:rPr>
          <w:rFonts w:asciiTheme="minorHAnsi" w:eastAsia="Verdana" w:hAnsiTheme="minorHAnsi" w:cstheme="minorHAnsi"/>
        </w:rPr>
        <w:t xml:space="preserve">“. Systém bude doplněn úložištěm dat a řízen řídícím serverem. </w:t>
      </w:r>
      <w:r w:rsidR="00751FDE" w:rsidRPr="002F6DAB">
        <w:rPr>
          <w:rFonts w:asciiTheme="minorHAnsi" w:eastAsia="Verdana" w:hAnsiTheme="minorHAnsi" w:cstheme="minorHAnsi"/>
        </w:rPr>
        <w:t xml:space="preserve">V rámci kompletace systému se předpokládá instalace </w:t>
      </w:r>
      <w:r w:rsidR="00751FDE">
        <w:rPr>
          <w:rFonts w:asciiTheme="minorHAnsi" w:eastAsia="Verdana" w:hAnsiTheme="minorHAnsi" w:cstheme="minorHAnsi"/>
        </w:rPr>
        <w:t xml:space="preserve">open-source </w:t>
      </w:r>
      <w:r w:rsidR="00751FDE" w:rsidRPr="002F6DAB">
        <w:rPr>
          <w:rFonts w:asciiTheme="minorHAnsi" w:eastAsia="Verdana" w:hAnsiTheme="minorHAnsi" w:cstheme="minorHAnsi"/>
        </w:rPr>
        <w:t>operačního systému kompatibilního s </w:t>
      </w:r>
      <w:proofErr w:type="spellStart"/>
      <w:r w:rsidR="00751FDE" w:rsidRPr="002F6DAB">
        <w:rPr>
          <w:rFonts w:asciiTheme="minorHAnsi" w:eastAsia="Verdana" w:hAnsiTheme="minorHAnsi" w:cstheme="minorHAnsi"/>
        </w:rPr>
        <w:t>RedHat</w:t>
      </w:r>
      <w:proofErr w:type="spellEnd"/>
      <w:r w:rsidR="00751FDE" w:rsidRPr="002F6DAB">
        <w:rPr>
          <w:rFonts w:asciiTheme="minorHAnsi" w:eastAsia="Verdana" w:hAnsiTheme="minorHAnsi" w:cstheme="minorHAnsi"/>
        </w:rPr>
        <w:t xml:space="preserve"> </w:t>
      </w:r>
      <w:proofErr w:type="spellStart"/>
      <w:r w:rsidR="00751FDE" w:rsidRPr="002F6DAB">
        <w:rPr>
          <w:rFonts w:asciiTheme="minorHAnsi" w:eastAsia="Verdana" w:hAnsiTheme="minorHAnsi" w:cstheme="minorHAnsi"/>
        </w:rPr>
        <w:t>Enterprise</w:t>
      </w:r>
      <w:proofErr w:type="spellEnd"/>
      <w:r w:rsidR="00751FDE" w:rsidRPr="002F6DAB">
        <w:rPr>
          <w:rFonts w:asciiTheme="minorHAnsi" w:eastAsia="Verdana" w:hAnsiTheme="minorHAnsi" w:cstheme="minorHAnsi"/>
        </w:rPr>
        <w:t xml:space="preserve"> Linux</w:t>
      </w:r>
      <w:r w:rsidR="00751FDE">
        <w:rPr>
          <w:rFonts w:asciiTheme="minorHAnsi" w:eastAsia="Verdana" w:hAnsiTheme="minorHAnsi" w:cstheme="minorHAnsi"/>
        </w:rPr>
        <w:t xml:space="preserve"> (např. Rocky Linux)</w:t>
      </w:r>
      <w:r w:rsidR="00751FDE" w:rsidRPr="002F6DAB">
        <w:rPr>
          <w:rFonts w:asciiTheme="minorHAnsi" w:eastAsia="Verdana" w:hAnsiTheme="minorHAnsi" w:cstheme="minorHAnsi"/>
        </w:rPr>
        <w:t>, software pro vzdálenou administraci a frontový systém.</w:t>
      </w:r>
      <w:r w:rsidR="00751FDE">
        <w:rPr>
          <w:rFonts w:asciiTheme="minorHAnsi" w:eastAsia="Verdana" w:hAnsiTheme="minorHAnsi" w:cstheme="minorHAnsi"/>
        </w:rPr>
        <w:t xml:space="preserve"> Splnění požadavků minimálního výpočetního výkonu dle hodnot „</w:t>
      </w:r>
      <w:proofErr w:type="spellStart"/>
      <w:r w:rsidR="00751FDE">
        <w:rPr>
          <w:rFonts w:asciiTheme="minorHAnsi" w:eastAsia="Verdana" w:hAnsiTheme="minorHAnsi" w:cstheme="minorHAnsi"/>
        </w:rPr>
        <w:t>spec</w:t>
      </w:r>
      <w:proofErr w:type="spellEnd"/>
      <w:r w:rsidR="00751FDE">
        <w:rPr>
          <w:rFonts w:asciiTheme="minorHAnsi" w:eastAsia="Verdana" w:hAnsiTheme="minorHAnsi" w:cstheme="minorHAnsi"/>
        </w:rPr>
        <w:t>“ se předpokládá s dodaným systémem. Dále se předpokládají v</w:t>
      </w:r>
      <w:r w:rsidR="00751FDE" w:rsidRPr="00762323">
        <w:rPr>
          <w:rFonts w:asciiTheme="minorHAnsi" w:eastAsia="Verdana" w:hAnsiTheme="minorHAnsi" w:cstheme="minorHAnsi"/>
        </w:rPr>
        <w:t xml:space="preserve">šechny </w:t>
      </w:r>
      <w:proofErr w:type="spellStart"/>
      <w:r w:rsidR="00751FDE" w:rsidRPr="00762323">
        <w:rPr>
          <w:rFonts w:asciiTheme="minorHAnsi" w:eastAsia="Verdana" w:hAnsiTheme="minorHAnsi" w:cstheme="minorHAnsi"/>
        </w:rPr>
        <w:t>chasis</w:t>
      </w:r>
      <w:proofErr w:type="spellEnd"/>
      <w:r w:rsidR="00751FDE" w:rsidRPr="00762323">
        <w:rPr>
          <w:rFonts w:asciiTheme="minorHAnsi" w:eastAsia="Verdana" w:hAnsiTheme="minorHAnsi" w:cstheme="minorHAnsi"/>
        </w:rPr>
        <w:t>, základní desky, paměťové moduly a disky od stejného výrobce (separátně v jednotlivých typech komponent</w:t>
      </w:r>
      <w:r w:rsidR="00751FDE">
        <w:rPr>
          <w:rFonts w:asciiTheme="minorHAnsi" w:eastAsia="Verdana" w:hAnsiTheme="minorHAnsi" w:cstheme="minorHAnsi"/>
        </w:rPr>
        <w:t xml:space="preserve"> a pořizovaných částech – výpočetní uzly a řídící server, výpočetní uzly s GPU, úložiště</w:t>
      </w:r>
      <w:r w:rsidR="00751FDE" w:rsidRPr="00762323">
        <w:rPr>
          <w:rFonts w:asciiTheme="minorHAnsi" w:eastAsia="Verdana" w:hAnsiTheme="minorHAnsi" w:cstheme="minorHAnsi"/>
        </w:rPr>
        <w:t>).</w:t>
      </w:r>
    </w:p>
    <w:p w14:paraId="75A6BA54" w14:textId="77777777" w:rsidR="004E58C2" w:rsidRDefault="004E58C2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4F61BD" w14:paraId="08CCBA04" w14:textId="77777777" w:rsidTr="00781DA0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32C348CD" w14:textId="77777777" w:rsidR="004F61BD" w:rsidRDefault="004F61BD" w:rsidP="00781DA0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Výpočetní uzel </w:t>
            </w:r>
          </w:p>
        </w:tc>
      </w:tr>
      <w:tr w:rsidR="004F61BD" w14:paraId="367A1E5A" w14:textId="77777777" w:rsidTr="00781DA0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108E141" w14:textId="77777777" w:rsidR="004F61BD" w:rsidRPr="0046737F" w:rsidRDefault="004F61BD" w:rsidP="00781DA0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CB63E20" w14:textId="77777777" w:rsidR="004F61BD" w:rsidRPr="0046737F" w:rsidRDefault="004F61BD" w:rsidP="00781DA0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F61BD" w14:paraId="7E6F3970" w14:textId="77777777" w:rsidTr="00781DA0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5EB3C8A" w14:textId="77777777" w:rsidR="004F61BD" w:rsidRPr="0046737F" w:rsidRDefault="004F61BD" w:rsidP="00781DA0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C7E2571" w14:textId="77777777" w:rsidR="004F61BD" w:rsidRPr="0046737F" w:rsidRDefault="004F61BD" w:rsidP="00781DA0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4F61BD" w14:paraId="236A6BA5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B7248" w14:textId="77777777" w:rsidR="004F61BD" w:rsidRPr="009223B2" w:rsidRDefault="004F61BD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3B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BD98C" w14:textId="6967A4D8" w:rsidR="004F61BD" w:rsidRDefault="004F61BD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Minimální požadovaný počet ks: </w:t>
            </w:r>
            <w:r w:rsidR="00D73F30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59BD7" w14:textId="77777777" w:rsidR="004F61BD" w:rsidRDefault="004F61B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02841A1" w14:textId="77777777" w:rsidR="004F61BD" w:rsidRPr="0046737F" w:rsidRDefault="004F61B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4F61BD" w14:paraId="3F8F49F5" w14:textId="77777777" w:rsidTr="00781DA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06E96" w14:textId="77777777" w:rsidR="004F61BD" w:rsidRPr="009223B2" w:rsidRDefault="004F61BD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9223B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Provedení</w:t>
            </w:r>
          </w:p>
        </w:tc>
      </w:tr>
      <w:tr w:rsidR="004F61BD" w14:paraId="7733FC52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51132" w14:textId="77777777" w:rsidR="004F61BD" w:rsidRPr="009223B2" w:rsidRDefault="004F61BD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3B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19928" w14:textId="77777777" w:rsidR="004F61BD" w:rsidRDefault="004F61BD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Montáž do skříně vč.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lyžin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19‘‘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D863F" w14:textId="77777777" w:rsidR="004F61BD" w:rsidRPr="0046737F" w:rsidRDefault="004F61B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F61BD" w14:paraId="59CA6A0B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3C309" w14:textId="77777777" w:rsidR="004F61BD" w:rsidRPr="009223B2" w:rsidRDefault="004F61BD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3B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E03D1" w14:textId="14417082" w:rsidR="004F61BD" w:rsidRPr="00D53B73" w:rsidRDefault="004F61BD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3B73">
              <w:rPr>
                <w:rFonts w:asciiTheme="minorHAnsi" w:hAnsiTheme="minorHAnsi" w:cstheme="minorHAnsi"/>
                <w:sz w:val="22"/>
                <w:szCs w:val="22"/>
              </w:rPr>
              <w:t>Výška: 1U (4</w:t>
            </w:r>
            <w:r w:rsidR="00344FD3" w:rsidRPr="00D53B7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D53B73">
              <w:rPr>
                <w:rFonts w:asciiTheme="minorHAnsi" w:hAnsiTheme="minorHAnsi" w:cstheme="minorHAnsi"/>
                <w:sz w:val="22"/>
                <w:szCs w:val="22"/>
              </w:rPr>
              <w:t xml:space="preserve"> mm)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530B6" w14:textId="77777777" w:rsidR="004F61BD" w:rsidRPr="0046737F" w:rsidRDefault="004F61B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F61BD" w14:paraId="45D5B801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2FD1D" w14:textId="77777777" w:rsidR="004F61BD" w:rsidRPr="009223B2" w:rsidRDefault="004F61BD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3B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52890" w14:textId="77777777" w:rsidR="004F61BD" w:rsidRPr="00D53B73" w:rsidRDefault="004F61BD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3B73">
              <w:rPr>
                <w:rFonts w:asciiTheme="minorHAnsi" w:hAnsiTheme="minorHAnsi" w:cstheme="minorHAnsi"/>
                <w:sz w:val="22"/>
                <w:szCs w:val="22"/>
              </w:rPr>
              <w:t>Šířka: 449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1ECC8" w14:textId="77777777" w:rsidR="004F61BD" w:rsidRPr="0046737F" w:rsidRDefault="004F61B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4F61BD" w14:paraId="62C12002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0E83D" w14:textId="77777777" w:rsidR="004F61BD" w:rsidRPr="009223B2" w:rsidRDefault="004F61BD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3B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A38E3" w14:textId="77777777" w:rsidR="004F61BD" w:rsidRDefault="004F61BD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Hloubka: max 850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5364F" w14:textId="77777777" w:rsidR="004F61BD" w:rsidRPr="0046737F" w:rsidRDefault="004F61B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F61BD" w14:paraId="60BE5220" w14:textId="77777777" w:rsidTr="00781DA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5C61F" w14:textId="77777777" w:rsidR="004F61BD" w:rsidRPr="00F944DA" w:rsidRDefault="004F61BD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2B4E9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Konfigurace CPU</w:t>
            </w:r>
          </w:p>
        </w:tc>
      </w:tr>
      <w:tr w:rsidR="004F61BD" w14:paraId="07C2087A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17EAE" w14:textId="77777777" w:rsidR="004F61BD" w:rsidRPr="002B4E90" w:rsidRDefault="004F61BD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4E9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57FA6" w14:textId="77777777" w:rsidR="004F61BD" w:rsidRDefault="004F61BD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3B73">
              <w:rPr>
                <w:rFonts w:asciiTheme="minorHAnsi" w:hAnsiTheme="minorHAnsi" w:cstheme="minorHAnsi"/>
                <w:sz w:val="22"/>
                <w:szCs w:val="22"/>
              </w:rPr>
              <w:t>Počet procesorů: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3EE41E" w14:textId="77777777" w:rsidR="004F61BD" w:rsidRPr="0046737F" w:rsidRDefault="004F61B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4F61BD" w14:paraId="62E93B39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BDEEE" w14:textId="77777777" w:rsidR="004F61BD" w:rsidRPr="002B4E90" w:rsidRDefault="004F61BD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4E9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41190" w14:textId="17EEBD8A" w:rsidR="004F61BD" w:rsidRPr="007B14A6" w:rsidRDefault="004F61BD" w:rsidP="00781DA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Typ procesoru: architektura x86_64 s podporou SMT, 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5.0x128</w:t>
            </w:r>
            <w:r w:rsidR="0041107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 min. frekvence procesoru 2.4 GHz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2AC50" w14:textId="03731268" w:rsidR="004F61BD" w:rsidRPr="0046737F" w:rsidRDefault="004F61B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41107C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C02DB" w14:paraId="6EC8C50E" w14:textId="77777777" w:rsidTr="007C02D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FD816" w14:textId="77777777" w:rsidR="007C02DB" w:rsidRPr="002B4E90" w:rsidRDefault="007C02DB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4E9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19C69" w14:textId="3854DA4D" w:rsidR="007C02DB" w:rsidRPr="007C02DB" w:rsidRDefault="007C02DB" w:rsidP="00781DA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Počet fyzických jader na procesor: min.</w:t>
            </w:r>
            <w:r w:rsidR="006925E1" w:rsidRPr="006925E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96core/192thread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A2881" w14:textId="77777777" w:rsidR="007C02DB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530DE30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7C02DB" w14:paraId="07FC5E9C" w14:textId="77777777" w:rsidTr="007C02D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CA066" w14:textId="77777777" w:rsidR="007C02DB" w:rsidRPr="002B4E90" w:rsidRDefault="007C02DB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4E9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23BB3" w14:textId="77777777" w:rsidR="007C02DB" w:rsidRPr="007C02DB" w:rsidRDefault="007C02DB" w:rsidP="00781DA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TDP pro jedno CPU [W]: max. 400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92948" w14:textId="77777777" w:rsidR="007C02DB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D516E2D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7C02DB" w14:paraId="6CE734CD" w14:textId="77777777" w:rsidTr="007C02D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64B3A" w14:textId="77777777" w:rsidR="007C02DB" w:rsidRPr="002B4E90" w:rsidRDefault="007C02DB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4E9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0F7FE" w14:textId="77777777" w:rsidR="007C02DB" w:rsidRPr="007C02DB" w:rsidRDefault="007C02DB" w:rsidP="007C02DB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Skore</w:t>
            </w:r>
            <w:proofErr w:type="spellEnd"/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sestavy dle </w:t>
            </w:r>
            <w:r w:rsidRPr="007C02DB">
              <w:rPr>
                <w:rStyle w:val="Hypertextovodkaz"/>
                <w:rFonts w:asciiTheme="minorHAnsi" w:eastAsia="Calibri" w:hAnsiTheme="minorHAnsi" w:cstheme="minorHAnsi"/>
                <w:color w:val="000000"/>
                <w:sz w:val="22"/>
                <w:szCs w:val="22"/>
                <w:u w:val="none"/>
              </w:rPr>
              <w:t>spec.org</w:t>
            </w:r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(cpu2017 – „base“ </w:t>
            </w:r>
            <w:proofErr w:type="spellStart"/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result</w:t>
            </w:r>
            <w:proofErr w:type="spellEnd"/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) - pro test po řadě:</w:t>
            </w:r>
          </w:p>
          <w:p w14:paraId="107691EF" w14:textId="0D057725" w:rsidR="007C02DB" w:rsidRPr="007C02DB" w:rsidRDefault="007C02DB" w:rsidP="007C02DB">
            <w:pPr>
              <w:pStyle w:val="Odstavecseseznamem"/>
              <w:numPr>
                <w:ilvl w:val="0"/>
                <w:numId w:val="5"/>
              </w:num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Fpr2017: min. </w:t>
            </w:r>
            <w:r w:rsidR="002B4E9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1340</w:t>
            </w:r>
          </w:p>
          <w:p w14:paraId="2FC93C51" w14:textId="33586D19" w:rsidR="007C02DB" w:rsidRPr="007C02DB" w:rsidRDefault="007C02DB" w:rsidP="007C02DB">
            <w:pPr>
              <w:pStyle w:val="Odstavecseseznamem"/>
              <w:numPr>
                <w:ilvl w:val="0"/>
                <w:numId w:val="5"/>
              </w:num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Rint2017: min. 1</w:t>
            </w:r>
            <w:r w:rsidR="002B4E9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620</w:t>
            </w:r>
          </w:p>
          <w:p w14:paraId="561BB5A2" w14:textId="6AE15AE2" w:rsidR="007C02DB" w:rsidRPr="007C02DB" w:rsidRDefault="007C02DB" w:rsidP="007C02DB">
            <w:pPr>
              <w:pStyle w:val="Odstavecseseznamem"/>
              <w:numPr>
                <w:ilvl w:val="0"/>
                <w:numId w:val="5"/>
              </w:num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Cfp2017: min. </w:t>
            </w:r>
            <w:r w:rsidR="002B4E9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420</w:t>
            </w:r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14:paraId="0013E943" w14:textId="45798C7D" w:rsidR="007C02DB" w:rsidRPr="007C02DB" w:rsidRDefault="007C02DB" w:rsidP="007C02DB">
            <w:pPr>
              <w:pStyle w:val="Odstavecseseznamem"/>
              <w:numPr>
                <w:ilvl w:val="0"/>
                <w:numId w:val="5"/>
              </w:numP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Cint2017: min. </w:t>
            </w:r>
            <w:r w:rsidR="002B4E9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867EA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C02DB" w14:paraId="18F6B25A" w14:textId="77777777" w:rsidTr="007C02D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19E30" w14:textId="77777777" w:rsidR="007C02DB" w:rsidRPr="002B4E90" w:rsidRDefault="007C02DB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4E9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EA007" w14:textId="08CCC7B7" w:rsidR="007C02DB" w:rsidRPr="007C02DB" w:rsidRDefault="007C02DB" w:rsidP="00781DA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L3 </w:t>
            </w:r>
            <w:proofErr w:type="spellStart"/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Cache</w:t>
            </w:r>
            <w:proofErr w:type="spellEnd"/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pro jedno CPU: min. </w:t>
            </w:r>
            <w:r w:rsidR="002B4E9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384</w:t>
            </w:r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MB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E31D6" w14:textId="77777777" w:rsidR="007C02DB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B5AE456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7C02DB" w14:paraId="5D620BE1" w14:textId="77777777" w:rsidTr="007C02DB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4EAF4" w14:textId="77777777" w:rsidR="007C02DB" w:rsidRPr="002B4E90" w:rsidRDefault="007C02DB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2B4E9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67EAF" w14:textId="77777777" w:rsidR="007C02DB" w:rsidRPr="007B14A6" w:rsidRDefault="007C02DB" w:rsidP="00781DA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C02D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Chlazení kapalinou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6FCEE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02DB" w14:paraId="4E14CAC8" w14:textId="77777777" w:rsidTr="00781DA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E9347" w14:textId="77777777" w:rsidR="007C02DB" w:rsidRPr="00F944DA" w:rsidRDefault="007C02DB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76752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RAM (Operační paměť)</w:t>
            </w:r>
          </w:p>
        </w:tc>
      </w:tr>
      <w:tr w:rsidR="007C02DB" w14:paraId="6DDDE6A6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43925" w14:textId="77777777" w:rsidR="007C02DB" w:rsidRPr="00767522" w:rsidRDefault="007C02DB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6752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0F5CB" w14:textId="650B9D95" w:rsidR="007C02DB" w:rsidRPr="007B14A6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Velikost  paměti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[GB]: </w:t>
            </w:r>
            <w:r w:rsidRPr="00D7312B"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  <w:r w:rsidR="009A20E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D731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768 (např. 24 x </w:t>
            </w:r>
            <w:proofErr w:type="gramStart"/>
            <w:r w:rsidRPr="00D7312B">
              <w:rPr>
                <w:rFonts w:ascii="Calibri" w:hAnsi="Calibri" w:cs="Calibri"/>
                <w:color w:val="000000"/>
                <w:sz w:val="22"/>
                <w:szCs w:val="22"/>
              </w:rPr>
              <w:t>32GB</w:t>
            </w:r>
            <w:proofErr w:type="gramEnd"/>
            <w:r w:rsidRPr="00D7312B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22CCF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C02DB" w14:paraId="5D80D7D1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66C42" w14:textId="77777777" w:rsidR="007C02DB" w:rsidRPr="00767522" w:rsidRDefault="007C02DB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6752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406DA" w14:textId="38432FFC" w:rsidR="007C02DB" w:rsidRPr="001D279C" w:rsidRDefault="007C02DB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Frekvence paměti [</w:t>
            </w:r>
            <w:r w:rsidR="00253532">
              <w:rPr>
                <w:rFonts w:ascii="Calibri" w:hAnsi="Calibri" w:cs="Calibri"/>
                <w:color w:val="000000"/>
                <w:sz w:val="22"/>
                <w:szCs w:val="22"/>
              </w:rPr>
              <w:t>MHz</w:t>
            </w: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]: min. </w:t>
            </w:r>
            <w:r w:rsidR="00253532">
              <w:rPr>
                <w:rFonts w:ascii="Calibri" w:hAnsi="Calibri" w:cs="Calibri"/>
                <w:color w:val="000000"/>
                <w:sz w:val="22"/>
                <w:szCs w:val="22"/>
              </w:rPr>
              <w:t>4800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7C22B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C02DB" w14:paraId="17961B84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451DB" w14:textId="77777777" w:rsidR="007C02DB" w:rsidRPr="00767522" w:rsidRDefault="007C02DB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6752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50BBB" w14:textId="77777777" w:rsidR="007C02DB" w:rsidRPr="004B5C37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Typ paměti: </w:t>
            </w:r>
            <w:r w:rsidRPr="00D73A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DDR5, ECC </w:t>
            </w:r>
            <w:proofErr w:type="spellStart"/>
            <w:r w:rsidRPr="00D73A22">
              <w:rPr>
                <w:rFonts w:ascii="Calibri" w:hAnsi="Calibri" w:cs="Calibri"/>
                <w:color w:val="000000"/>
                <w:sz w:val="22"/>
                <w:szCs w:val="22"/>
              </w:rPr>
              <w:t>Registered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00895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02DB" w14:paraId="2A342758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A5331" w14:textId="77777777" w:rsidR="007C02DB" w:rsidRPr="00767522" w:rsidRDefault="007C02DB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6752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8080" w14:textId="4D70F406" w:rsidR="007C02DB" w:rsidRPr="004B5C37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Kompatibilní s moduly </w:t>
            </w:r>
            <w:r w:rsidR="00767522" w:rsidRPr="00767522">
              <w:rPr>
                <w:rFonts w:ascii="Calibri" w:hAnsi="Calibri" w:cs="Calibri"/>
                <w:color w:val="000000"/>
                <w:sz w:val="22"/>
                <w:szCs w:val="22"/>
              </w:rPr>
              <w:t>Samsung M321R4GA3BB6-CQK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C9886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02DB" w14:paraId="64708556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62C91" w14:textId="77777777" w:rsidR="007C02DB" w:rsidRPr="00767522" w:rsidRDefault="007C02DB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6752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8891A" w14:textId="77777777" w:rsidR="007C02DB" w:rsidRPr="0046737F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Obsazené kanály: všechny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0566F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67522" w14:paraId="5D346857" w14:textId="77777777" w:rsidTr="006F6D95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AA2CC" w14:textId="28D7EDBB" w:rsidR="00767522" w:rsidRPr="00767522" w:rsidRDefault="00767522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SSD (Diskový prostor)</w:t>
            </w:r>
          </w:p>
        </w:tc>
      </w:tr>
      <w:tr w:rsidR="00767522" w14:paraId="2900F5DC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3B1BD" w14:textId="63A8392B" w:rsidR="00767522" w:rsidRPr="00767522" w:rsidRDefault="00CF1B01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67B39" w14:textId="293827F5" w:rsidR="00767522" w:rsidRDefault="007921EC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921EC">
              <w:rPr>
                <w:rFonts w:ascii="Calibri" w:hAnsi="Calibri" w:cs="Calibri"/>
                <w:color w:val="000000"/>
                <w:sz w:val="22"/>
                <w:szCs w:val="22"/>
              </w:rPr>
              <w:t>Velikost paměti [TB]: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min. 3,84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21232" w14:textId="19F42227" w:rsidR="00767522" w:rsidRPr="0046737F" w:rsidRDefault="007921EC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67522" w14:paraId="2A1A2960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4CFC4" w14:textId="47527631" w:rsidR="00767522" w:rsidRPr="00767522" w:rsidRDefault="00CF1B01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359AE" w14:textId="33FCF5BC" w:rsidR="00767522" w:rsidRDefault="00746BA3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6BA3">
              <w:rPr>
                <w:rFonts w:ascii="Calibri" w:hAnsi="Calibri" w:cs="Calibri"/>
                <w:color w:val="000000"/>
                <w:sz w:val="22"/>
                <w:szCs w:val="22"/>
              </w:rPr>
              <w:t>Rychlost paměti [MB/s]: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min. 6900/4100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4735B" w14:textId="69F0C2B3" w:rsidR="00767522" w:rsidRPr="0046737F" w:rsidRDefault="00746BA3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67522" w14:paraId="6CF73AE6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D76FF" w14:textId="0089F2C4" w:rsidR="00767522" w:rsidRPr="00767522" w:rsidRDefault="00CF1B01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AF3CD" w14:textId="462704C9" w:rsidR="00767522" w:rsidRDefault="00746BA3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Typ paměti: SSD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7A6CF" w14:textId="3A217ABB" w:rsidR="00767522" w:rsidRPr="0046737F" w:rsidRDefault="00746BA3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67522" w14:paraId="58012704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B7261" w14:textId="0A98AAF0" w:rsidR="00767522" w:rsidRPr="00767522" w:rsidRDefault="00CF1B01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FD192" w14:textId="37A06A22" w:rsidR="00767522" w:rsidRDefault="00CF1B01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F1B01">
              <w:rPr>
                <w:rFonts w:ascii="Calibri" w:hAnsi="Calibri" w:cs="Calibri"/>
                <w:color w:val="000000"/>
                <w:sz w:val="22"/>
                <w:szCs w:val="22"/>
              </w:rPr>
              <w:t>Kompatibilní s moduly Samsung SSD PM9A3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7C22E" w14:textId="47FD188A" w:rsidR="00767522" w:rsidRPr="0046737F" w:rsidRDefault="00CF1B01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02DB" w14:paraId="73341CEE" w14:textId="77777777" w:rsidTr="00781DA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82A1B" w14:textId="77777777" w:rsidR="007C02DB" w:rsidRPr="00F944DA" w:rsidRDefault="007C02DB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78406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Rozhraní</w:t>
            </w:r>
          </w:p>
        </w:tc>
      </w:tr>
      <w:tr w:rsidR="007C02DB" w14:paraId="3C0A9359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46CF79" w14:textId="288712E0" w:rsidR="007C02DB" w:rsidRPr="00784062" w:rsidRDefault="00784062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840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15EC" w14:textId="1A5A9700" w:rsidR="007C02DB" w:rsidRPr="0046737F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Síťové rozhraní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Gbit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/s)</w:t>
            </w:r>
            <w:r w:rsidRPr="00CF1B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  <w:r w:rsidRPr="00CF1B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F1B01" w:rsidRPr="00CF1B0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A57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 10GBASE-T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FC4B7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02DB" w14:paraId="287E772B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38256" w14:textId="52AA6483" w:rsidR="007C02DB" w:rsidRPr="00784062" w:rsidRDefault="00784062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840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C289B" w14:textId="77777777" w:rsidR="007C02DB" w:rsidRPr="0046737F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Dedikovaný port LAN pro vzdálenou správu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EBCD2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02DB" w14:paraId="173D36C4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E6CEA" w14:textId="18275C5E" w:rsidR="007C02DB" w:rsidRPr="00784062" w:rsidRDefault="00784062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840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4FAA4" w14:textId="77777777" w:rsidR="007C02DB" w:rsidRPr="0046737F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Onboard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grafická karta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030CF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02DB" w14:paraId="36DE484F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AAE35" w14:textId="1A186F50" w:rsidR="007C02DB" w:rsidRPr="00784062" w:rsidRDefault="00784062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840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9F926" w14:textId="77777777" w:rsidR="007C02DB" w:rsidRPr="0046737F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volných slotů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Gen4 x16 s možností osazení kartou plné velikosti: min. 1 ks 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8151A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C02DB" w14:paraId="21311339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8CB94" w14:textId="7835B5F4" w:rsidR="007C02DB" w:rsidRPr="00784062" w:rsidRDefault="00784062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840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AE2F" w14:textId="77777777" w:rsidR="007C02DB" w:rsidRPr="00CC160E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dalších volných slotů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Gen4 x8 nebo x16: min. 1 ks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4E424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0F60AAE6" w14:textId="77777777" w:rsidR="0092252E" w:rsidRDefault="0092252E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7C02DB" w14:paraId="61E8D947" w14:textId="77777777" w:rsidTr="0092252E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B2987" w14:textId="69A5B0DF" w:rsidR="007C02DB" w:rsidRPr="00784062" w:rsidRDefault="00784062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8406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50640" w14:textId="77777777" w:rsidR="007C02DB" w:rsidRPr="0046737F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InfiniBand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NDR200 OSPF [porty]: min. 1 ks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D6F6F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C02DB" w14:paraId="20090E18" w14:textId="77777777" w:rsidTr="00781DA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45E79" w14:textId="77777777" w:rsidR="007C02DB" w:rsidRPr="00F944DA" w:rsidRDefault="007C02DB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81604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Napájení</w:t>
            </w:r>
          </w:p>
        </w:tc>
      </w:tr>
      <w:tr w:rsidR="007C02DB" w14:paraId="64A4B832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E62CC" w14:textId="045D3247" w:rsidR="007C02DB" w:rsidRPr="00816046" w:rsidRDefault="0058065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E8CE" w14:textId="77777777" w:rsidR="007C02DB" w:rsidRPr="00C72AEC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napájení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FDF42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"[ANO/</w:t>
            </w:r>
            <w:proofErr w:type="gramStart"/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NE - doplní</w:t>
            </w:r>
            <w:proofErr w:type="gramEnd"/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účastník]"</w:t>
            </w:r>
          </w:p>
        </w:tc>
      </w:tr>
      <w:tr w:rsidR="007C02DB" w14:paraId="34C910E5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B5279" w14:textId="74AE6D6C" w:rsidR="007C02DB" w:rsidRPr="00816046" w:rsidRDefault="0058065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7AC8B" w14:textId="77777777" w:rsidR="007C02DB" w:rsidRPr="00024A00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Účinnost – kategorie: min. 80 plus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Platinum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3405D" w14:textId="77777777" w:rsidR="007C02DB" w:rsidRPr="00024A00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C02DB" w14:paraId="2246251E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9E441" w14:textId="7EED9024" w:rsidR="007C02DB" w:rsidRPr="00816046" w:rsidRDefault="0058065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65AE5" w14:textId="77777777" w:rsidR="007C02DB" w:rsidRPr="00024A00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Maximální příkon uzlu [W]: libovolný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9CF65" w14:textId="77777777" w:rsidR="007C02DB" w:rsidRPr="00024A00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účastník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doplní skutečnou hodnotu</w:t>
            </w:r>
          </w:p>
        </w:tc>
      </w:tr>
      <w:tr w:rsidR="007C02DB" w14:paraId="4E43C7DA" w14:textId="77777777" w:rsidTr="00781DA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AB80D" w14:textId="77777777" w:rsidR="007C02DB" w:rsidRPr="00F944DA" w:rsidRDefault="007C02DB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58065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Další</w:t>
            </w:r>
          </w:p>
        </w:tc>
      </w:tr>
      <w:tr w:rsidR="007C02DB" w14:paraId="4F487776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6DD39" w14:textId="250DDA30" w:rsidR="007C02DB" w:rsidRPr="00580650" w:rsidRDefault="0058065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1A42E" w14:textId="77777777" w:rsidR="007C02DB" w:rsidRPr="00024A00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Vzdálená správa s podporou standardu IPMI 2.0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455B3" w14:textId="77777777" w:rsidR="007C02DB" w:rsidRPr="00024A00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02DB" w14:paraId="4888E79C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BD5FE" w14:textId="5F3BC7D9" w:rsidR="007C02DB" w:rsidRPr="00580650" w:rsidRDefault="0058065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08ED28E0" w14:textId="2D76AC57" w:rsidR="007C02DB" w:rsidRPr="00024A00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Vzdálený terminál a připojování virtuálních médií prostřednictvím HTML klienta pro vzdálenou </w:t>
            </w:r>
            <w:r w:rsidR="00AD074C">
              <w:rPr>
                <w:rFonts w:ascii="Calibri" w:hAnsi="Calibri" w:cs="Calibri"/>
                <w:color w:val="000000"/>
                <w:sz w:val="22"/>
                <w:szCs w:val="22"/>
              </w:rPr>
              <w:t>správu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5C450" w14:textId="77777777" w:rsidR="007C02DB" w:rsidRPr="00024A00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02DB" w14:paraId="420CE77E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A2E81" w14:textId="004D82C2" w:rsidR="007C02DB" w:rsidRPr="00580650" w:rsidRDefault="0058065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6D4BE" w14:textId="77777777" w:rsidR="007C02DB" w:rsidRPr="00024A00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Bootování operačního systému: konfigurovatelné pořadí zařízení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C5A9D" w14:textId="77777777" w:rsidR="007C02DB" w:rsidRPr="00024A00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02DB" w14:paraId="1DD1BCED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997EE" w14:textId="389DF5EA" w:rsidR="007C02DB" w:rsidRPr="00580650" w:rsidRDefault="0058065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E6400E" w14:textId="7CDC0388" w:rsidR="007C02DB" w:rsidRPr="00024A00" w:rsidRDefault="007C02DB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Podpora bootování operačního systému</w:t>
            </w:r>
            <w:r w:rsidR="005806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580650" w:rsidRPr="00580650">
              <w:rPr>
                <w:rFonts w:ascii="Calibri" w:hAnsi="Calibri" w:cs="Calibri"/>
                <w:color w:val="000000"/>
                <w:sz w:val="22"/>
                <w:szCs w:val="22"/>
              </w:rPr>
              <w:t>USB, LAN (PXE)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0343492" w14:textId="77777777" w:rsidR="007C02DB" w:rsidRPr="00024A00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02DB" w14:paraId="15F4E65C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2499B8E" w14:textId="720A487D" w:rsidR="007C02DB" w:rsidRPr="00580650" w:rsidRDefault="0058065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46B1" w14:textId="50013F75" w:rsidR="007C02DB" w:rsidRDefault="007C02DB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2E04"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BF4E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02DB" w14:paraId="31B03C9A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F3614C9" w14:textId="006C209E" w:rsidR="007C02DB" w:rsidRPr="00580650" w:rsidRDefault="0058065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5A29" w14:textId="77777777" w:rsidR="007C02DB" w:rsidRDefault="007C02DB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Záruka: min 5 let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832E" w14:textId="77777777" w:rsidR="007C02DB" w:rsidRPr="0046737F" w:rsidRDefault="007C02DB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6A5BE9F9" w14:textId="77777777" w:rsidR="00082E8B" w:rsidRDefault="00082E8B"/>
    <w:tbl>
      <w:tblPr>
        <w:tblW w:w="910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1"/>
        <w:gridCol w:w="2979"/>
      </w:tblGrid>
      <w:tr w:rsidR="00CE4525" w14:paraId="6BA9D555" w14:textId="77777777" w:rsidTr="00D20CA0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087252B" w14:textId="77777777" w:rsidR="00CE4525" w:rsidRDefault="00CE4525" w:rsidP="00781DA0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Výpočetní uzel s GPU</w:t>
            </w:r>
          </w:p>
        </w:tc>
      </w:tr>
      <w:tr w:rsidR="00CE4525" w14:paraId="2FF9DD0A" w14:textId="77777777" w:rsidTr="00D20CA0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D6A219A" w14:textId="77777777" w:rsidR="00CE4525" w:rsidRPr="0046737F" w:rsidRDefault="00CE4525" w:rsidP="00781DA0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B97F760" w14:textId="77777777" w:rsidR="00CE4525" w:rsidRPr="0046737F" w:rsidRDefault="00CE4525" w:rsidP="00781DA0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E4525" w14:paraId="394B81FE" w14:textId="77777777" w:rsidTr="00D20CA0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FA1A732" w14:textId="77777777" w:rsidR="00CE4525" w:rsidRPr="0046737F" w:rsidRDefault="00CE4525" w:rsidP="00781DA0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797E57C" w14:textId="77777777" w:rsidR="00CE4525" w:rsidRPr="0046737F" w:rsidRDefault="00CE4525" w:rsidP="00781DA0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007225" w14:paraId="3713E4AE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A93BC" w14:textId="376317C4" w:rsidR="00007225" w:rsidRPr="00AC472F" w:rsidRDefault="00007225" w:rsidP="000072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3B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26352" w14:textId="0A740979" w:rsidR="00007225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Minimální požadovaný počet ks: 4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33145" w14:textId="77777777" w:rsidR="00007225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D191A54" w14:textId="2045D4D9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007225" w14:paraId="7F8877B1" w14:textId="77777777" w:rsidTr="00D20C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8F4EA" w14:textId="4E8F0C93" w:rsidR="00007225" w:rsidRPr="0046737F" w:rsidRDefault="00007225" w:rsidP="00007225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007225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Provedení</w:t>
            </w:r>
          </w:p>
        </w:tc>
      </w:tr>
      <w:tr w:rsidR="00007225" w14:paraId="75883448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D63FF" w14:textId="336B37B9" w:rsidR="00007225" w:rsidRPr="00AC472F" w:rsidRDefault="003F2F41" w:rsidP="000072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21CFC" w14:textId="77777777" w:rsidR="00007225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Montáž do skříně vč.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lyžin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19‘‘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3E9FE0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07225" w14:paraId="70A4B960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A9B2E" w14:textId="3345953E" w:rsidR="00007225" w:rsidRPr="00AC472F" w:rsidRDefault="003F2F41" w:rsidP="000072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FF247" w14:textId="77777777" w:rsidR="00007225" w:rsidRPr="00D53B73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3B73">
              <w:rPr>
                <w:rFonts w:asciiTheme="minorHAnsi" w:hAnsiTheme="minorHAnsi" w:cstheme="minorHAnsi"/>
                <w:sz w:val="22"/>
                <w:szCs w:val="22"/>
              </w:rPr>
              <w:t>Výška: 2U (89 mm)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E5AF8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07225" w14:paraId="2A4992AA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89D8B" w14:textId="0F7B279F" w:rsidR="00007225" w:rsidRPr="00AC472F" w:rsidRDefault="003F2F41" w:rsidP="000072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0DF80" w14:textId="77777777" w:rsidR="00007225" w:rsidRPr="00D53B73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3B73">
              <w:rPr>
                <w:rFonts w:asciiTheme="minorHAnsi" w:hAnsiTheme="minorHAnsi" w:cstheme="minorHAnsi"/>
                <w:sz w:val="22"/>
                <w:szCs w:val="22"/>
              </w:rPr>
              <w:t>Šířka: 449 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AEAAB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007225" w14:paraId="1FEA05BF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C5700" w14:textId="02ABA5CE" w:rsidR="00007225" w:rsidRPr="00AC472F" w:rsidRDefault="003F2F41" w:rsidP="000072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293A3" w14:textId="77777777" w:rsidR="00007225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Hloubka: max 850 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698A1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07225" w14:paraId="2EE1F7E2" w14:textId="77777777" w:rsidTr="00D20C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B3F22" w14:textId="77777777" w:rsidR="00007225" w:rsidRPr="00F944DA" w:rsidRDefault="00007225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D50FC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Konfigurace CPU</w:t>
            </w:r>
          </w:p>
        </w:tc>
      </w:tr>
      <w:tr w:rsidR="00007225" w14:paraId="1D9836F4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F6EBF" w14:textId="6B07EAD7" w:rsidR="00007225" w:rsidRPr="00D50FC2" w:rsidRDefault="00D50FC2" w:rsidP="000072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0FC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86077" w14:textId="77777777" w:rsidR="00007225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3B73">
              <w:rPr>
                <w:rFonts w:asciiTheme="minorHAnsi" w:hAnsiTheme="minorHAnsi" w:cstheme="minorHAnsi"/>
                <w:sz w:val="22"/>
                <w:szCs w:val="22"/>
              </w:rPr>
              <w:t>Počet procesorů: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98F39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007225" w14:paraId="2924E63A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0FFC9" w14:textId="29C93A62" w:rsidR="00007225" w:rsidRPr="00D50FC2" w:rsidRDefault="00D50FC2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0F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1B75C" w14:textId="4A0324FE" w:rsidR="00007225" w:rsidRPr="007B14A6" w:rsidRDefault="00007225" w:rsidP="00007225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Typ procesoru: architektura x86_64 s podporou SMT, 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5.0x128</w:t>
            </w:r>
            <w:r w:rsidR="00D20CA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 min. frekvence procesoru 3.2 GHz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40949" w14:textId="7B5537AD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D20CA0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07225" w14:paraId="352D41B1" w14:textId="77777777" w:rsidTr="00D20CA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F519" w14:textId="27D19A3E" w:rsidR="00007225" w:rsidRPr="00D50FC2" w:rsidRDefault="00D50FC2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0F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7222" w14:textId="3019634B" w:rsidR="00007225" w:rsidRPr="00B254FC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fyzických jader na procesor: </w:t>
            </w:r>
            <w:r w:rsidR="004F286D" w:rsidRPr="004F286D"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  <w:r w:rsidR="004F286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4F286D" w:rsidRPr="004F28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64core/128thread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6913" w14:textId="77777777" w:rsidR="00007225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355FF3B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007225" w14:paraId="4CB99103" w14:textId="77777777" w:rsidTr="00D20CA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DF32D" w14:textId="2F1711CB" w:rsidR="00007225" w:rsidRPr="00D50FC2" w:rsidRDefault="00D50FC2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0F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6D0F2" w14:textId="77777777" w:rsidR="00007225" w:rsidRPr="00B254FC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TDP pro jedno CPU [W]: max. 400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ADEAE" w14:textId="77777777" w:rsidR="00007225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72DA257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007225" w14:paraId="2224CB02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CFCC8" w14:textId="14138991" w:rsidR="00007225" w:rsidRPr="00D50FC2" w:rsidRDefault="00D50FC2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0F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A2C38" w14:textId="77777777" w:rsidR="00007225" w:rsidRPr="00D74AB2" w:rsidRDefault="00007225" w:rsidP="000072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Skore</w:t>
            </w:r>
            <w:proofErr w:type="spellEnd"/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 sestavy dle </w:t>
            </w:r>
            <w:r w:rsidRPr="00D74AB2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spec.org</w:t>
            </w: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 (cpu2017 – „base“ </w:t>
            </w:r>
            <w:proofErr w:type="spellStart"/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result</w:t>
            </w:r>
            <w:proofErr w:type="spellEnd"/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) - pro test po řadě:</w:t>
            </w:r>
          </w:p>
          <w:p w14:paraId="4AFF3696" w14:textId="61F3A3CD" w:rsidR="00007225" w:rsidRPr="00D74AB2" w:rsidRDefault="00007225" w:rsidP="00007225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Fpr2017: min. </w:t>
            </w:r>
            <w:r w:rsidR="00905D0A">
              <w:rPr>
                <w:rFonts w:asciiTheme="minorHAnsi" w:hAnsiTheme="minorHAnsi" w:cstheme="minorHAnsi"/>
                <w:sz w:val="22"/>
                <w:szCs w:val="22"/>
              </w:rPr>
              <w:t>1670</w:t>
            </w:r>
          </w:p>
          <w:p w14:paraId="3BDDF4F4" w14:textId="5885BC0C" w:rsidR="00007225" w:rsidRPr="00D74AB2" w:rsidRDefault="00007225" w:rsidP="00007225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Rint2017: min. </w:t>
            </w:r>
            <w:r w:rsidR="00905D0A">
              <w:rPr>
                <w:rFonts w:asciiTheme="minorHAnsi" w:hAnsiTheme="minorHAnsi" w:cstheme="minorHAnsi"/>
                <w:sz w:val="22"/>
                <w:szCs w:val="22"/>
              </w:rPr>
              <w:t>1570</w:t>
            </w:r>
          </w:p>
          <w:p w14:paraId="4D0B1406" w14:textId="1F033C44" w:rsidR="00007225" w:rsidRPr="00D74AB2" w:rsidRDefault="00007225" w:rsidP="00007225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Cfp2017: min. </w:t>
            </w:r>
            <w:r w:rsidR="00905D0A">
              <w:rPr>
                <w:rFonts w:asciiTheme="minorHAnsi" w:hAnsiTheme="minorHAnsi" w:cstheme="minorHAnsi"/>
                <w:sz w:val="22"/>
                <w:szCs w:val="22"/>
              </w:rPr>
              <w:t>540</w:t>
            </w:r>
          </w:p>
          <w:p w14:paraId="3D0C0CC9" w14:textId="37814B0D" w:rsidR="00007225" w:rsidRPr="00D74AB2" w:rsidRDefault="00007225" w:rsidP="00007225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Cint2017: min. </w:t>
            </w:r>
            <w:r w:rsidR="00905D0A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3565C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07225" w14:paraId="2ED414D2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CDF6B" w14:textId="79F9AA1D" w:rsidR="00007225" w:rsidRPr="00D50FC2" w:rsidRDefault="00D50FC2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0F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6407F4" w14:textId="77777777" w:rsidR="00007225" w:rsidRPr="007B14A6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Cache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 jedno CPU: min. 256 MB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B91EDB0" w14:textId="77777777" w:rsidR="00007225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8584ECE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007225" w14:paraId="3100E132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92F89EB" w14:textId="6D9EFDFA" w:rsidR="00007225" w:rsidRPr="00D50FC2" w:rsidRDefault="00D50FC2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0F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B6BD" w14:textId="77777777" w:rsidR="00007225" w:rsidRPr="007B14A6" w:rsidRDefault="00007225" w:rsidP="00007225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Chlazení kapalinou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D9B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07225" w14:paraId="72FB93CE" w14:textId="77777777" w:rsidTr="00D20C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C057F" w14:textId="77777777" w:rsidR="00007225" w:rsidRPr="007F5F89" w:rsidRDefault="00007225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</w:pPr>
            <w:r w:rsidRPr="007F5F89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RAM (Operační paměť)</w:t>
            </w:r>
          </w:p>
        </w:tc>
      </w:tr>
      <w:tr w:rsidR="00007225" w14:paraId="2842DD15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862284B" w14:textId="79FF073C" w:rsidR="00007225" w:rsidRPr="007F5F89" w:rsidRDefault="007F5F89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F5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092CC" w14:textId="3D1DDD92" w:rsidR="00007225" w:rsidRPr="007B14A6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Velikost  paměti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[GB]: </w:t>
            </w:r>
            <w:r w:rsidRPr="00D7312B"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  <w:r w:rsidR="000216A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D731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768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8FC75E0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07225" w14:paraId="7B77580F" w14:textId="77777777" w:rsidTr="00D20CA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25C7" w14:textId="7D4E578A" w:rsidR="00007225" w:rsidRPr="007F5F89" w:rsidRDefault="007F5F89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F5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1125" w14:textId="7AE7415C" w:rsidR="00007225" w:rsidRPr="007B14A6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Frekvence paměti [</w:t>
            </w:r>
            <w:r w:rsidR="000216A7">
              <w:rPr>
                <w:rFonts w:ascii="Calibri" w:hAnsi="Calibri" w:cs="Calibri"/>
                <w:color w:val="000000"/>
                <w:sz w:val="22"/>
                <w:szCs w:val="22"/>
              </w:rPr>
              <w:t>MHz</w:t>
            </w: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]: min. </w:t>
            </w:r>
            <w:r w:rsidR="000216A7">
              <w:rPr>
                <w:rFonts w:ascii="Calibri" w:hAnsi="Calibri" w:cs="Calibri"/>
                <w:color w:val="000000"/>
                <w:sz w:val="22"/>
                <w:szCs w:val="22"/>
              </w:rPr>
              <w:t>6400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87B8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07225" w14:paraId="464167DA" w14:textId="77777777" w:rsidTr="00D20CA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A3CD3" w14:textId="1532793C" w:rsidR="00007225" w:rsidRPr="007F5F89" w:rsidRDefault="007F5F89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F5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C2A6A" w14:textId="77777777" w:rsidR="00007225" w:rsidRPr="004B5C37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Typ paměti: </w:t>
            </w:r>
            <w:r w:rsidRPr="00D73A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DDR5, ECC </w:t>
            </w:r>
            <w:proofErr w:type="spellStart"/>
            <w:r w:rsidRPr="00D73A22">
              <w:rPr>
                <w:rFonts w:ascii="Calibri" w:hAnsi="Calibri" w:cs="Calibri"/>
                <w:color w:val="000000"/>
                <w:sz w:val="22"/>
                <w:szCs w:val="22"/>
              </w:rPr>
              <w:t>Registered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41472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07225" w14:paraId="08293301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9FB92" w14:textId="5A962D31" w:rsidR="00007225" w:rsidRPr="007F5F89" w:rsidRDefault="007F5F89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F5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50707" w14:textId="1343F656" w:rsidR="00007225" w:rsidRPr="004B5C37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Kompatibilní s moduly </w:t>
            </w:r>
            <w:r w:rsidR="007F5F89" w:rsidRPr="007F5F89">
              <w:rPr>
                <w:rFonts w:ascii="Calibri" w:hAnsi="Calibri" w:cs="Calibri"/>
                <w:color w:val="000000"/>
                <w:sz w:val="22"/>
                <w:szCs w:val="22"/>
              </w:rPr>
              <w:t>Kingston/</w:t>
            </w:r>
            <w:proofErr w:type="spellStart"/>
            <w:r w:rsidR="007F5F89" w:rsidRPr="007F5F89">
              <w:rPr>
                <w:rFonts w:ascii="Calibri" w:hAnsi="Calibri" w:cs="Calibri"/>
                <w:color w:val="000000"/>
                <w:sz w:val="22"/>
                <w:szCs w:val="22"/>
              </w:rPr>
              <w:t>Micron</w:t>
            </w:r>
            <w:proofErr w:type="spellEnd"/>
            <w:r w:rsidR="007F5F89" w:rsidRPr="007F5F8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(KSM64R52BD8-32MD)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B5C1A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07225" w14:paraId="6AB1AB4D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673DF" w14:textId="0758B3E9" w:rsidR="00007225" w:rsidRPr="007F5F89" w:rsidRDefault="007F5F89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F5F89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808EE" w14:textId="77777777" w:rsidR="00007225" w:rsidRPr="0046737F" w:rsidRDefault="00007225" w:rsidP="0000722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Obsazené kanály: všechny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B60EA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F5F89" w14:paraId="01618AAD" w14:textId="77777777" w:rsidTr="00D20C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FA389" w14:textId="5D775AD2" w:rsidR="007F5F89" w:rsidRPr="007F5F89" w:rsidRDefault="007F5F89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SSD (Diskový prostor</w:t>
            </w:r>
            <w:r w:rsidR="000B7F3B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)</w:t>
            </w:r>
          </w:p>
        </w:tc>
      </w:tr>
      <w:tr w:rsidR="007F5F89" w14:paraId="37C56B89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1C267" w14:textId="1AC9D5C6" w:rsidR="007F5F89" w:rsidRPr="007F5F89" w:rsidRDefault="0002160A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B9BB2" w14:textId="3E213093" w:rsidR="007F5F89" w:rsidRDefault="000B7F3B" w:rsidP="0000722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7F3B">
              <w:rPr>
                <w:rFonts w:ascii="Calibri" w:hAnsi="Calibri" w:cs="Calibri"/>
                <w:color w:val="000000"/>
                <w:sz w:val="22"/>
                <w:szCs w:val="22"/>
              </w:rPr>
              <w:t>Velikost paměti [TB]: </w:t>
            </w:r>
            <w:r w:rsidR="00EE74F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3,84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0DC6F" w14:textId="7B322952" w:rsidR="007F5F89" w:rsidRPr="0046737F" w:rsidRDefault="00EE74FD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F5F89" w14:paraId="49ED1A97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B3F1D" w14:textId="3A7C3A22" w:rsidR="007F5F89" w:rsidRPr="007F5F89" w:rsidRDefault="0002160A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0F4EE" w14:textId="6ECD8F3A" w:rsidR="007F5F89" w:rsidRDefault="000B7F3B" w:rsidP="0000722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7F3B">
              <w:rPr>
                <w:rFonts w:ascii="Calibri" w:hAnsi="Calibri" w:cs="Calibri"/>
                <w:color w:val="000000"/>
                <w:sz w:val="22"/>
                <w:szCs w:val="22"/>
              </w:rPr>
              <w:t>Rychlost paměti [MB/s]: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min. 6900/4100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12D8C" w14:textId="4E682A58" w:rsidR="007F5F89" w:rsidRPr="0046737F" w:rsidRDefault="00EE74FD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F5F89" w14:paraId="26031BBE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1FEAE" w14:textId="02708285" w:rsidR="007F5F89" w:rsidRPr="007F5F89" w:rsidRDefault="0002160A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41B4C" w14:textId="375C2F97" w:rsidR="007F5F89" w:rsidRDefault="00EE74FD" w:rsidP="0000722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4FD">
              <w:rPr>
                <w:rFonts w:ascii="Calibri" w:hAnsi="Calibri" w:cs="Calibri"/>
                <w:color w:val="000000"/>
                <w:sz w:val="22"/>
                <w:szCs w:val="22"/>
              </w:rPr>
              <w:t>Typ paměti: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SSD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81464" w14:textId="279038C0" w:rsidR="007F5F89" w:rsidRPr="0046737F" w:rsidRDefault="00EE74FD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F5F89" w14:paraId="5675A38D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C1293" w14:textId="474160A7" w:rsidR="007F5F89" w:rsidRPr="007F5F89" w:rsidRDefault="0002160A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18756" w14:textId="35B92166" w:rsidR="007F5F89" w:rsidRDefault="0002160A" w:rsidP="0000722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160A">
              <w:rPr>
                <w:rFonts w:ascii="Calibri" w:hAnsi="Calibri" w:cs="Calibri"/>
                <w:color w:val="000000"/>
                <w:sz w:val="22"/>
                <w:szCs w:val="22"/>
              </w:rPr>
              <w:t>Kompatibilní s moduly Samsung SSD PM9A3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1EAB2" w14:textId="62DDDA97" w:rsidR="007F5F89" w:rsidRPr="0046737F" w:rsidRDefault="00EE74FD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07225" w14:paraId="1949E249" w14:textId="77777777" w:rsidTr="00D20C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58EF3" w14:textId="77777777" w:rsidR="00007225" w:rsidRPr="00F944DA" w:rsidRDefault="00007225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eastAsia="en-US" w:bidi="en-US"/>
              </w:rPr>
            </w:pPr>
            <w:r w:rsidRPr="00F55B3B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GPU</w:t>
            </w:r>
          </w:p>
        </w:tc>
      </w:tr>
      <w:tr w:rsidR="00007225" w14:paraId="719D267C" w14:textId="77777777" w:rsidTr="008A511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AD479" w14:textId="50581A9A" w:rsidR="00007225" w:rsidRPr="00E97E58" w:rsidRDefault="00E97E58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97E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7D360A82" w14:textId="4121649A" w:rsidR="00007225" w:rsidRPr="007D6B90" w:rsidRDefault="0002160A" w:rsidP="00007225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Počet GPU</w:t>
            </w:r>
            <w:r w:rsidR="00007225" w:rsidRPr="007D6B90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:</w:t>
            </w:r>
            <w:r w:rsidR="00007225" w:rsidRPr="007D6B90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="00007225" w:rsidRPr="007D6B90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in. </w:t>
            </w:r>
            <w:r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2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3E144A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2160A" w14:paraId="03B1892E" w14:textId="77777777" w:rsidTr="008A511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7C91F33" w14:textId="54E97AFD" w:rsidR="0002160A" w:rsidRPr="00E97E58" w:rsidRDefault="00E97E58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97E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14:paraId="69BEBEF7" w14:textId="60096DF6" w:rsidR="0002160A" w:rsidRPr="009319A1" w:rsidRDefault="009319A1" w:rsidP="0000722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Charakteristika: </w:t>
            </w:r>
            <w:r w:rsidRPr="009319A1"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9319A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16896CudaCores/528TensorCores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5B108F5" w14:textId="1ADEC384" w:rsidR="0002160A" w:rsidRPr="0046737F" w:rsidRDefault="009319A1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55B3B" w14:paraId="2C3551EB" w14:textId="77777777" w:rsidTr="00D20CA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78BD" w14:textId="7BE32937" w:rsidR="00F55B3B" w:rsidRPr="00E97E58" w:rsidRDefault="00E97E58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97E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601BA8A" w14:textId="13D21897" w:rsidR="00F55B3B" w:rsidRDefault="00F55B3B" w:rsidP="00007225">
            <w:pPr>
              <w:jc w:val="both"/>
              <w:rPr>
                <w:rFonts w:ascii="Calibri" w:hAnsi="Calibri" w:cs="Calibri"/>
                <w:color w:val="222222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222222"/>
                <w:sz w:val="22"/>
                <w:szCs w:val="22"/>
              </w:rPr>
              <w:t>Compute</w:t>
            </w:r>
            <w:proofErr w:type="spellEnd"/>
            <w:r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22222"/>
                <w:sz w:val="22"/>
                <w:szCs w:val="22"/>
              </w:rPr>
              <w:t>capability</w:t>
            </w:r>
            <w:proofErr w:type="spellEnd"/>
            <w:r>
              <w:rPr>
                <w:rFonts w:ascii="Calibri" w:hAnsi="Calibri" w:cs="Calibri"/>
                <w:color w:val="222222"/>
                <w:sz w:val="22"/>
                <w:szCs w:val="22"/>
              </w:rPr>
              <w:t>: min. 8.9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E560" w14:textId="4A10DF2B" w:rsidR="00F55B3B" w:rsidRPr="0046737F" w:rsidRDefault="00F55B3B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07225" w14:paraId="0222F0A1" w14:textId="77777777" w:rsidTr="00D20CA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DA4774" w14:textId="27CE1435" w:rsidR="00007225" w:rsidRPr="00E97E58" w:rsidRDefault="00E97E58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97E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F3EFE7" w14:textId="2065D4E2" w:rsidR="00007225" w:rsidRDefault="00007225" w:rsidP="0000722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Paměť GDDR6 s ECC [GB]: min. </w:t>
            </w:r>
            <w:r w:rsidR="0008421D">
              <w:rPr>
                <w:rFonts w:ascii="Calibri" w:hAnsi="Calibri" w:cs="Calibri"/>
                <w:color w:val="222222"/>
                <w:sz w:val="22"/>
                <w:szCs w:val="22"/>
              </w:rPr>
              <w:t>141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744B1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07225" w14:paraId="3035EF8F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5F80E" w14:textId="590A009F" w:rsidR="00007225" w:rsidRPr="00E97E58" w:rsidRDefault="00E97E58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97E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B9E0F7" w14:textId="78322A52" w:rsidR="00007225" w:rsidRDefault="00007225" w:rsidP="0000722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222222"/>
                <w:sz w:val="22"/>
                <w:szCs w:val="22"/>
              </w:rPr>
              <w:t>Výkon ve FP32 [TFLOPS]:</w:t>
            </w:r>
            <w:r w:rsidR="0008421D"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min. </w:t>
            </w:r>
            <w:r w:rsidR="0008421D">
              <w:rPr>
                <w:rFonts w:ascii="Calibri" w:hAnsi="Calibri" w:cs="Calibri"/>
                <w:color w:val="222222"/>
                <w:sz w:val="22"/>
                <w:szCs w:val="22"/>
              </w:rPr>
              <w:t>60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85731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07225" w14:paraId="7C2AB6BD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40510" w14:textId="37DE7200" w:rsidR="00007225" w:rsidRPr="00E97E58" w:rsidRDefault="00E97E58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97E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B2EE90" w14:textId="655C1D12" w:rsidR="00007225" w:rsidRDefault="00007225" w:rsidP="0000722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222222"/>
                <w:sz w:val="22"/>
                <w:szCs w:val="22"/>
              </w:rPr>
              <w:t>Výkon ve FP16 [TFLOPS]: min. 1</w:t>
            </w:r>
            <w:r w:rsidR="00E97E58">
              <w:rPr>
                <w:rFonts w:ascii="Calibri" w:hAnsi="Calibri" w:cs="Calibri"/>
                <w:color w:val="222222"/>
                <w:sz w:val="22"/>
                <w:szCs w:val="22"/>
              </w:rPr>
              <w:t>671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6C330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07225" w14:paraId="37FF3C2B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17A9B" w14:textId="7C77E56E" w:rsidR="00007225" w:rsidRPr="00E97E58" w:rsidRDefault="00E97E58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97E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B94F38" w14:textId="39FAD0DD" w:rsidR="00007225" w:rsidRDefault="00007225" w:rsidP="0000722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222222"/>
                <w:sz w:val="22"/>
                <w:szCs w:val="22"/>
              </w:rPr>
              <w:t>Výkon ve FP64 [</w:t>
            </w:r>
            <w:r w:rsidR="00E97E58">
              <w:rPr>
                <w:rFonts w:ascii="Calibri" w:hAnsi="Calibri" w:cs="Calibri"/>
                <w:color w:val="222222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color w:val="222222"/>
                <w:sz w:val="22"/>
                <w:szCs w:val="22"/>
              </w:rPr>
              <w:t xml:space="preserve">FLOPS]: min. </w:t>
            </w:r>
            <w:r w:rsidR="00E97E58">
              <w:rPr>
                <w:rFonts w:ascii="Calibri" w:hAnsi="Calibri" w:cs="Calibri"/>
                <w:color w:val="222222"/>
                <w:sz w:val="22"/>
                <w:szCs w:val="22"/>
              </w:rPr>
              <w:t>30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0F90E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07225" w14:paraId="65D6BE69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E960D" w14:textId="6D95FF50" w:rsidR="00007225" w:rsidRPr="00E97E58" w:rsidRDefault="00E97E58" w:rsidP="0000722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97E5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F6430" w14:textId="77777777" w:rsidR="00007225" w:rsidRDefault="00007225" w:rsidP="0000722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Chlazeni kapalinou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35BD4" w14:textId="77777777" w:rsidR="00007225" w:rsidRPr="0046737F" w:rsidRDefault="00007225" w:rsidP="0000722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67B5" w14:paraId="69BE5D1F" w14:textId="77777777" w:rsidTr="00D20C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CAB8F" w14:textId="77777777" w:rsidR="00C267B5" w:rsidRPr="00F944DA" w:rsidRDefault="00C267B5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78406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Rozhraní</w:t>
            </w:r>
          </w:p>
        </w:tc>
      </w:tr>
      <w:tr w:rsidR="00C267B5" w14:paraId="6754F916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755BD" w14:textId="5B02906A" w:rsidR="00C267B5" w:rsidRPr="00784062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10794" w14:textId="77777777" w:rsidR="00C267B5" w:rsidRPr="0046737F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Síťové rozhraní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Gbit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/s)</w:t>
            </w:r>
            <w:r w:rsidRPr="00CF1B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  <w:r w:rsidRPr="00CF1B01"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  <w:r w:rsidRPr="004A57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 10GBASE-T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CA364" w14:textId="77777777" w:rsidR="00C267B5" w:rsidRPr="0046737F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67B5" w14:paraId="078EE4EB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49EF4" w14:textId="03D38C57" w:rsidR="00C267B5" w:rsidRPr="00784062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C7EF" w14:textId="77777777" w:rsidR="00C267B5" w:rsidRPr="0046737F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Dedikovaný port LAN pro vzdálenou správu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D1F19" w14:textId="77777777" w:rsidR="00C267B5" w:rsidRPr="0046737F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67B5" w14:paraId="7556C2A5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0AEE4" w14:textId="381F936E" w:rsidR="00C267B5" w:rsidRPr="00784062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2180D" w14:textId="77777777" w:rsidR="00C267B5" w:rsidRPr="0046737F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Onboard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grafická karta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17F8A" w14:textId="77777777" w:rsidR="00C267B5" w:rsidRPr="0046737F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67B5" w14:paraId="1E9CA5D5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63B57" w14:textId="59C9186A" w:rsidR="00C267B5" w:rsidRPr="00784062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F34C5" w14:textId="7A30AB4C" w:rsidR="00C267B5" w:rsidRPr="0046737F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volných slotů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Gen4 x16 s možností osazení kartou plné velikosti: min.</w:t>
            </w:r>
            <w:r w:rsidR="0002475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8644C" w14:textId="77777777" w:rsidR="00C267B5" w:rsidRPr="0046737F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267B5" w14:paraId="5AC336E5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29758" w14:textId="18AC0DE0" w:rsidR="00C267B5" w:rsidRPr="00784062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5094C" w14:textId="77777777" w:rsidR="00C267B5" w:rsidRPr="00CC160E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dalších volných slotů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Gen4 x8 nebo x16: min. 1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28C09" w14:textId="77777777" w:rsidR="00C267B5" w:rsidRPr="0046737F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267B5" w14:paraId="0C5F41E7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DD253" w14:textId="70870895" w:rsidR="00C267B5" w:rsidRPr="00784062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A798B" w14:textId="7988DCDC" w:rsidR="00C267B5" w:rsidRPr="0046737F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InfiniBand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NDR200 </w:t>
            </w:r>
            <w:r w:rsidR="00024753">
              <w:rPr>
                <w:rFonts w:ascii="Calibri" w:hAnsi="Calibri" w:cs="Calibri"/>
                <w:color w:val="000000"/>
                <w:sz w:val="22"/>
                <w:szCs w:val="22"/>
              </w:rPr>
              <w:t>Q</w:t>
            </w:r>
            <w:r w:rsidR="003E345B">
              <w:rPr>
                <w:rFonts w:ascii="Calibri" w:hAnsi="Calibri" w:cs="Calibri"/>
                <w:color w:val="000000"/>
                <w:sz w:val="22"/>
                <w:szCs w:val="22"/>
              </w:rPr>
              <w:t>SPF112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[porty]: min. 1 ks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59698" w14:textId="77777777" w:rsidR="00C267B5" w:rsidRPr="0046737F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267B5" w14:paraId="0B8959D0" w14:textId="77777777" w:rsidTr="00D20C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FF7FC" w14:textId="77777777" w:rsidR="00C267B5" w:rsidRPr="00F944DA" w:rsidRDefault="00C267B5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81604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Napájení</w:t>
            </w:r>
          </w:p>
        </w:tc>
      </w:tr>
      <w:tr w:rsidR="00C267B5" w14:paraId="51D54888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73D2E" w14:textId="33FBEC9A" w:rsidR="00C267B5" w:rsidRPr="00816046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2E587" w14:textId="77777777" w:rsidR="00C267B5" w:rsidRPr="00C72AEC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napájení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C4164" w14:textId="77777777" w:rsidR="00C267B5" w:rsidRPr="0046737F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"[ANO/</w:t>
            </w:r>
            <w:proofErr w:type="gramStart"/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NE - doplní</w:t>
            </w:r>
            <w:proofErr w:type="gramEnd"/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účastník]"</w:t>
            </w:r>
          </w:p>
        </w:tc>
      </w:tr>
      <w:tr w:rsidR="00C267B5" w14:paraId="184EF0D9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C73E0" w14:textId="2BE792CB" w:rsidR="00C267B5" w:rsidRPr="00816046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65CD9" w14:textId="77777777" w:rsidR="00C267B5" w:rsidRPr="00024A00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Účinnost – kategorie: min. 80 plus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Platinum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4D011" w14:textId="77777777" w:rsidR="00C267B5" w:rsidRPr="00024A00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267B5" w14:paraId="16ECB781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A720D" w14:textId="4558D202" w:rsidR="00C267B5" w:rsidRPr="00816046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61F90" w14:textId="77777777" w:rsidR="00C267B5" w:rsidRPr="00024A00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Maximální příkon uzlu [W]: libovolný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58BB1" w14:textId="77777777" w:rsidR="00C267B5" w:rsidRPr="00024A00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účastník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doplní skutečnou hodnotu</w:t>
            </w:r>
          </w:p>
        </w:tc>
      </w:tr>
      <w:tr w:rsidR="00C267B5" w14:paraId="06E883FC" w14:textId="77777777" w:rsidTr="00D20C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89E2B" w14:textId="16D87667" w:rsidR="00C267B5" w:rsidRPr="00F944DA" w:rsidRDefault="00C267B5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58065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Další</w:t>
            </w:r>
          </w:p>
        </w:tc>
      </w:tr>
      <w:tr w:rsidR="00C267B5" w14:paraId="2615010E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BFC0B" w14:textId="6ACB1FC2" w:rsidR="00C267B5" w:rsidRPr="00580650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0ECE4" w14:textId="77777777" w:rsidR="00C267B5" w:rsidRPr="00024A00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Vzdálená správa s podporou standardu IPMI 2.0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CB7D3" w14:textId="77777777" w:rsidR="00C267B5" w:rsidRPr="00024A00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67B5" w14:paraId="53DF105A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6430A" w14:textId="2515AD04" w:rsidR="00C267B5" w:rsidRPr="00580650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4CD69F03" w14:textId="77777777" w:rsidR="00C267B5" w:rsidRPr="00024A00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Vzdálený terminál a připojování virtuálních médií prostřednictvím HTML klienta pro vzdálenou správu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F21C3" w14:textId="77777777" w:rsidR="00C267B5" w:rsidRPr="00024A00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67B5" w14:paraId="3126B013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8336B8" w14:textId="1D8EA4A8" w:rsidR="00C267B5" w:rsidRPr="00580650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41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D70B81" w14:textId="77777777" w:rsidR="00C267B5" w:rsidRPr="00024A00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Bootování operačního systému: konfigurovatelné pořadí zařízení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E14BD2" w14:textId="77777777" w:rsidR="00C267B5" w:rsidRPr="00024A00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67B5" w14:paraId="43508509" w14:textId="77777777" w:rsidTr="00D20CA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9B40" w14:textId="06A4A80F" w:rsidR="00C267B5" w:rsidRPr="00580650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A1" w14:textId="77777777" w:rsidR="00C267B5" w:rsidRPr="00024A00" w:rsidRDefault="00C267B5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Podpora bootování operačního systému: </w:t>
            </w:r>
            <w:r w:rsidRPr="00580650">
              <w:rPr>
                <w:rFonts w:ascii="Calibri" w:hAnsi="Calibri" w:cs="Calibri"/>
                <w:color w:val="000000"/>
                <w:sz w:val="22"/>
                <w:szCs w:val="22"/>
              </w:rPr>
              <w:t>USB, LAN (PXE)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3CFC" w14:textId="77777777" w:rsidR="00C267B5" w:rsidRPr="00024A00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67B5" w14:paraId="2317B3B0" w14:textId="77777777" w:rsidTr="00D20CA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30C7CEB" w14:textId="498928DC" w:rsidR="00C267B5" w:rsidRPr="00580650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0443" w14:textId="6091D3F1" w:rsidR="00C267B5" w:rsidRDefault="00E938FB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2E04"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3D5C" w14:textId="77777777" w:rsidR="00C267B5" w:rsidRPr="0046737F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67B5" w14:paraId="4DBD155E" w14:textId="77777777" w:rsidTr="00D20C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F55226E" w14:textId="20DF0A90" w:rsidR="00C267B5" w:rsidRPr="00580650" w:rsidRDefault="00AE5A36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B857" w14:textId="4486B3F7" w:rsidR="00C267B5" w:rsidRDefault="00C267B5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Záruka: min</w:t>
            </w:r>
            <w:r w:rsidR="0067462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 let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CE66" w14:textId="77777777" w:rsidR="00C267B5" w:rsidRPr="0046737F" w:rsidRDefault="00C267B5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01B0C2D1" w14:textId="77777777" w:rsidR="007C776C" w:rsidRDefault="007C776C">
      <w:pPr>
        <w:pStyle w:val="2nesltext"/>
        <w:keepNext/>
        <w:keepLines/>
        <w:spacing w:before="0" w:after="0"/>
        <w:rPr>
          <w:rFonts w:asciiTheme="minorHAnsi" w:hAnsiTheme="minorHAnsi"/>
          <w:bCs/>
          <w:iCs/>
          <w:lang w:eastAsia="cs-CZ"/>
        </w:rPr>
      </w:pP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CC2B38" w14:paraId="3159F4D8" w14:textId="77777777" w:rsidTr="00781DA0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77131001" w14:textId="29C5508B" w:rsidR="00CC2B38" w:rsidRDefault="00CC2B38" w:rsidP="00781DA0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Řídící server</w:t>
            </w:r>
          </w:p>
        </w:tc>
      </w:tr>
      <w:tr w:rsidR="00CC2B38" w14:paraId="4F381FC5" w14:textId="77777777" w:rsidTr="00781DA0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312CD52" w14:textId="77777777" w:rsidR="00CC2B38" w:rsidRPr="0046737F" w:rsidRDefault="00CC2B38" w:rsidP="00781DA0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35BAE3C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2C69A8DB" w14:textId="77777777" w:rsidTr="00781DA0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7279897" w14:textId="77777777" w:rsidR="00CC2B38" w:rsidRPr="0046737F" w:rsidRDefault="00CC2B38" w:rsidP="00781DA0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515B266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CB1AC4" w14:paraId="57FA4B51" w14:textId="77777777" w:rsidTr="00781DA0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83612B0" w14:textId="048E4C26" w:rsidR="00CB1AC4" w:rsidRPr="0046737F" w:rsidRDefault="00CB1AC4" w:rsidP="00781DA0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Počet požadovaných kusů: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D77CCD7" w14:textId="620C0C85" w:rsidR="00CB1AC4" w:rsidRPr="0046737F" w:rsidRDefault="00CB1AC4" w:rsidP="00781DA0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</w:tr>
      <w:tr w:rsidR="00CC2B38" w14:paraId="3F310F62" w14:textId="77777777" w:rsidTr="00781D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47A35" w14:textId="77777777" w:rsidR="00CC2B38" w:rsidRPr="0046737F" w:rsidRDefault="00CC2B38" w:rsidP="00781DA0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007225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Provedení</w:t>
            </w:r>
          </w:p>
        </w:tc>
      </w:tr>
      <w:tr w:rsidR="00CC2B38" w14:paraId="2C27C2C4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7EB0E" w14:textId="20D657A7" w:rsidR="00CC2B38" w:rsidRPr="00AC472F" w:rsidRDefault="00646015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16ABB" w14:textId="77777777" w:rsidR="00CC2B38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Montáž do skříně vč.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lyžin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19‘‘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837F7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376A0B84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7B059" w14:textId="59ED5943" w:rsidR="00CC2B38" w:rsidRPr="00AC472F" w:rsidRDefault="00646015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50354" w14:textId="77777777" w:rsidR="00CC2B38" w:rsidRPr="00D53B73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3B73">
              <w:rPr>
                <w:rFonts w:asciiTheme="minorHAnsi" w:hAnsiTheme="minorHAnsi" w:cstheme="minorHAnsi"/>
                <w:sz w:val="22"/>
                <w:szCs w:val="22"/>
              </w:rPr>
              <w:t>Výška: 2U (89 mm)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D5B72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14E6304E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8A9EE" w14:textId="01865701" w:rsidR="00CC2B38" w:rsidRPr="00AC472F" w:rsidRDefault="00646015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C0DA4" w14:textId="77777777" w:rsidR="00CC2B38" w:rsidRPr="00D53B73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3B73">
              <w:rPr>
                <w:rFonts w:asciiTheme="minorHAnsi" w:hAnsiTheme="minorHAnsi" w:cstheme="minorHAnsi"/>
                <w:sz w:val="22"/>
                <w:szCs w:val="22"/>
              </w:rPr>
              <w:t>Šířka: 449 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421EB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CC2B38" w14:paraId="00150C16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7E498" w14:textId="19C477EA" w:rsidR="00CC2B38" w:rsidRPr="00AC472F" w:rsidRDefault="00646015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98744" w14:textId="7EB2EFA8" w:rsidR="00CC2B38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Hloubka: max</w:t>
            </w:r>
            <w:r w:rsidR="0067462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850 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712B1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2B38" w14:paraId="5E92579C" w14:textId="77777777" w:rsidTr="00781D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D5E2A" w14:textId="77777777" w:rsidR="00CC2B38" w:rsidRPr="00F944DA" w:rsidRDefault="00CC2B38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5279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Konfigurace</w:t>
            </w:r>
            <w:r w:rsidRPr="00D50FC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 CPU</w:t>
            </w:r>
          </w:p>
        </w:tc>
      </w:tr>
      <w:tr w:rsidR="00CC2B38" w14:paraId="24C830A3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7E7CB" w14:textId="73C36421" w:rsidR="00CC2B38" w:rsidRPr="00D50FC2" w:rsidRDefault="00011DE0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434B6" w14:textId="77777777" w:rsidR="00CC2B38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3B73">
              <w:rPr>
                <w:rFonts w:asciiTheme="minorHAnsi" w:hAnsiTheme="minorHAnsi" w:cstheme="minorHAnsi"/>
                <w:sz w:val="22"/>
                <w:szCs w:val="22"/>
              </w:rPr>
              <w:t>Počet procesorů: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6D50E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CC2B38" w14:paraId="3BD8EF77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E99AF" w14:textId="29E541FF" w:rsidR="00CC2B38" w:rsidRPr="00D50FC2" w:rsidRDefault="00011DE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A9873" w14:textId="4992B00E" w:rsidR="00CC2B38" w:rsidRPr="007B14A6" w:rsidRDefault="00CC2B38" w:rsidP="00781DA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Typ procesoru: architektura x86_64 s podporou SMT, </w:t>
            </w:r>
            <w:proofErr w:type="spellStart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5.0x128</w:t>
            </w:r>
            <w:r w:rsidR="00D94E0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 min. frekvence procesoru 2.4 GHz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777BA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36B9D621" w14:textId="77777777" w:rsidTr="00781DA0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677A5B" w14:textId="5B219ECA" w:rsidR="00CC2B38" w:rsidRPr="00D50FC2" w:rsidRDefault="00011DE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DAB87" w14:textId="72BC7F1B" w:rsidR="00CC2B38" w:rsidRPr="00B254FC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fyzických jader na procesor: </w:t>
            </w:r>
            <w:r w:rsidR="00C90DE4" w:rsidRPr="00C90DE4"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  <w:r w:rsidR="00C90DE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90DE4" w:rsidRPr="00C90DE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96core/192thread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53A5C46" w14:textId="77777777" w:rsidR="00CC2B38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AF29138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C2B38" w14:paraId="60E3C2CE" w14:textId="77777777" w:rsidTr="00781DA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88017" w14:textId="33D58C57" w:rsidR="00CC2B38" w:rsidRPr="00D50FC2" w:rsidRDefault="00011DE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6AC7F" w14:textId="77777777" w:rsidR="00CC2B38" w:rsidRPr="00B254FC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TDP pro jedno CPU [W]: max. 400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4828B" w14:textId="77777777" w:rsidR="00CC2B38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A90D262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C2B38" w14:paraId="39078E0E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5446F" w14:textId="2275C118" w:rsidR="00CC2B38" w:rsidRPr="00D50FC2" w:rsidRDefault="00011DE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F29DE" w14:textId="77777777" w:rsidR="00CC2B38" w:rsidRPr="00D74AB2" w:rsidRDefault="00CC2B38" w:rsidP="00781D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Skore</w:t>
            </w:r>
            <w:proofErr w:type="spellEnd"/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 sestavy dle </w:t>
            </w:r>
            <w:r w:rsidRPr="00D74AB2">
              <w:rPr>
                <w:rStyle w:val="Hypertextovodkaz"/>
                <w:rFonts w:asciiTheme="minorHAnsi" w:hAnsiTheme="minorHAnsi" w:cstheme="minorHAnsi"/>
                <w:sz w:val="22"/>
                <w:szCs w:val="22"/>
              </w:rPr>
              <w:t>spec.org</w:t>
            </w: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 (cpu2017 – „base“ </w:t>
            </w:r>
            <w:proofErr w:type="spellStart"/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result</w:t>
            </w:r>
            <w:proofErr w:type="spellEnd"/>
            <w:r w:rsidRPr="00D74AB2">
              <w:rPr>
                <w:rFonts w:asciiTheme="minorHAnsi" w:hAnsiTheme="minorHAnsi" w:cstheme="minorHAnsi"/>
                <w:sz w:val="22"/>
                <w:szCs w:val="22"/>
              </w:rPr>
              <w:t>) - pro test po řadě:</w:t>
            </w:r>
          </w:p>
          <w:p w14:paraId="6DC617CA" w14:textId="6E9495C5" w:rsidR="00CC2B38" w:rsidRPr="00D74AB2" w:rsidRDefault="00CC2B38" w:rsidP="00781DA0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Fpr2017: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90DE4">
              <w:rPr>
                <w:rFonts w:asciiTheme="minorHAnsi" w:hAnsiTheme="minorHAnsi" w:cstheme="minorHAnsi"/>
                <w:sz w:val="22"/>
                <w:szCs w:val="22"/>
              </w:rPr>
              <w:t>340</w:t>
            </w:r>
          </w:p>
          <w:p w14:paraId="638BA12F" w14:textId="7B8F9517" w:rsidR="00CC2B38" w:rsidRPr="00D74AB2" w:rsidRDefault="00CC2B38" w:rsidP="00781DA0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Rint2017: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90DE4">
              <w:rPr>
                <w:rFonts w:asciiTheme="minorHAnsi" w:hAnsiTheme="minorHAnsi" w:cstheme="minorHAnsi"/>
                <w:sz w:val="22"/>
                <w:szCs w:val="22"/>
              </w:rPr>
              <w:t>620</w:t>
            </w:r>
          </w:p>
          <w:p w14:paraId="7EB36B33" w14:textId="4267C6CB" w:rsidR="00CC2B38" w:rsidRPr="00D74AB2" w:rsidRDefault="00CC2B38" w:rsidP="00781DA0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Cfp2017: min. </w:t>
            </w:r>
            <w:r w:rsidR="00C90DE4">
              <w:rPr>
                <w:rFonts w:asciiTheme="minorHAnsi" w:hAnsiTheme="minorHAnsi" w:cstheme="minorHAnsi"/>
                <w:sz w:val="22"/>
                <w:szCs w:val="22"/>
              </w:rPr>
              <w:t>420</w:t>
            </w:r>
          </w:p>
          <w:p w14:paraId="44248FA5" w14:textId="61DE665C" w:rsidR="00CC2B38" w:rsidRPr="00D74AB2" w:rsidRDefault="00CC2B38" w:rsidP="00781DA0">
            <w:pPr>
              <w:pStyle w:val="Odstavecseseznamem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AB2">
              <w:rPr>
                <w:rFonts w:asciiTheme="minorHAnsi" w:hAnsiTheme="minorHAnsi" w:cstheme="minorHAnsi"/>
                <w:sz w:val="22"/>
                <w:szCs w:val="22"/>
              </w:rPr>
              <w:t xml:space="preserve">Cint2017: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90DE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77A31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2B38" w14:paraId="1AFE77B4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18A45" w14:textId="5CBA20FA" w:rsidR="00CC2B38" w:rsidRPr="00D50FC2" w:rsidRDefault="00011DE0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827B70" w14:textId="6F3629B9" w:rsidR="00CC2B38" w:rsidRPr="007B14A6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Cache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 jedno CPU: min. </w:t>
            </w:r>
            <w:r w:rsidR="00011DE0">
              <w:rPr>
                <w:rFonts w:ascii="Calibri" w:hAnsi="Calibri" w:cs="Calibri"/>
                <w:color w:val="000000"/>
                <w:sz w:val="22"/>
                <w:szCs w:val="22"/>
              </w:rPr>
              <w:t>384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MB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CC679FD" w14:textId="77777777" w:rsidR="00CC2B38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542B3F3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C2B38" w14:paraId="2B55E526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F42E2C6" w14:textId="0B8EFAE4" w:rsidR="00CC2B38" w:rsidRPr="00D50FC2" w:rsidRDefault="00CC2B38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0FC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011DE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A1E" w14:textId="77777777" w:rsidR="00CC2B38" w:rsidRPr="007B14A6" w:rsidRDefault="00CC2B38" w:rsidP="00781DA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Chlazení kapalinou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5F9D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7C4DDFE3" w14:textId="77777777" w:rsidTr="00781D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4B7DA" w14:textId="77777777" w:rsidR="00CC2B38" w:rsidRPr="007F5F89" w:rsidRDefault="00CC2B38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</w:pPr>
            <w:r w:rsidRPr="007F5F89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lastRenderedPageBreak/>
              <w:t xml:space="preserve">RAM (Operační </w:t>
            </w:r>
            <w:r w:rsidRPr="005279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paměť</w:t>
            </w:r>
            <w:r w:rsidRPr="007F5F89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)</w:t>
            </w:r>
          </w:p>
        </w:tc>
      </w:tr>
      <w:tr w:rsidR="00CC2B38" w14:paraId="2E6375A3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93026C" w14:textId="7377C740" w:rsidR="00CC2B38" w:rsidRPr="007F5F89" w:rsidRDefault="00152C51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D0C5EB" w14:textId="20AEFA41" w:rsidR="00CC2B38" w:rsidRPr="007B14A6" w:rsidRDefault="00011DE0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Velikost paměti</w:t>
            </w:r>
            <w:r w:rsidR="00CC2B3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[GB]: </w:t>
            </w:r>
            <w:r w:rsidR="00CC2B38" w:rsidRPr="00D7312B"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  <w:r w:rsidR="00CC2B38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CC2B38" w:rsidRPr="00D731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768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(např. 24 x 32 GB)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045BCA9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2B38" w14:paraId="2CA90AF9" w14:textId="77777777" w:rsidTr="00781DA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CAAD" w14:textId="5B0FA0C5" w:rsidR="00CC2B38" w:rsidRPr="007F5F89" w:rsidRDefault="00152C51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2E3C" w14:textId="73A45D53" w:rsidR="00CC2B38" w:rsidRPr="007B14A6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Frekvence paměti [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MHz</w:t>
            </w: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]: min. </w:t>
            </w:r>
            <w:r w:rsidR="000D0A3E">
              <w:rPr>
                <w:rFonts w:ascii="Calibri" w:hAnsi="Calibri" w:cs="Calibri"/>
                <w:color w:val="000000"/>
                <w:sz w:val="22"/>
                <w:szCs w:val="22"/>
              </w:rPr>
              <w:t>4800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700B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2B38" w14:paraId="61586CBB" w14:textId="77777777" w:rsidTr="00781DA0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6B60A" w14:textId="2B27F427" w:rsidR="00CC2B38" w:rsidRPr="007F5F89" w:rsidRDefault="00152C51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297B1" w14:textId="77777777" w:rsidR="00CC2B38" w:rsidRPr="004B5C37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Typ paměti: </w:t>
            </w:r>
            <w:r w:rsidRPr="00D73A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DDR5, ECC </w:t>
            </w:r>
            <w:proofErr w:type="spellStart"/>
            <w:r w:rsidRPr="00D73A22">
              <w:rPr>
                <w:rFonts w:ascii="Calibri" w:hAnsi="Calibri" w:cs="Calibri"/>
                <w:color w:val="000000"/>
                <w:sz w:val="22"/>
                <w:szCs w:val="22"/>
              </w:rPr>
              <w:t>Registered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23719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2E2651A8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03A0C" w14:textId="250884ED" w:rsidR="00CC2B38" w:rsidRPr="007F5F89" w:rsidRDefault="00152C51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FA3D1" w14:textId="352D5334" w:rsidR="00CC2B38" w:rsidRPr="004B5C37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Kompatibilní s moduly </w:t>
            </w:r>
            <w:r w:rsidR="000D0A3E" w:rsidRPr="000D0A3E">
              <w:rPr>
                <w:rFonts w:ascii="Calibri" w:hAnsi="Calibri" w:cs="Calibri"/>
                <w:color w:val="000000"/>
                <w:sz w:val="22"/>
                <w:szCs w:val="22"/>
              </w:rPr>
              <w:t>Samsung M321R4GA3BB6-CQK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C7161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2E384B37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77572" w14:textId="02219C76" w:rsidR="00CC2B38" w:rsidRPr="007F5F89" w:rsidRDefault="00152C51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60F9" w14:textId="77777777" w:rsidR="00CC2B38" w:rsidRPr="0046737F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Obsazené kanály: všechny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1D9AB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CC2B38" w14:paraId="601F7B7D" w14:textId="77777777" w:rsidTr="00781D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A4B81" w14:textId="77777777" w:rsidR="00CC2B38" w:rsidRPr="007F5F89" w:rsidRDefault="00CC2B38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SSD (Diskový </w:t>
            </w:r>
            <w:r w:rsidRPr="005279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prostor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)</w:t>
            </w:r>
          </w:p>
        </w:tc>
      </w:tr>
      <w:tr w:rsidR="00CC2B38" w14:paraId="733B168B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14C45" w14:textId="37E48A83" w:rsidR="00CC2B38" w:rsidRPr="007F5F89" w:rsidRDefault="00CC0404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7AF16" w14:textId="285B4E78" w:rsidR="00CC2B38" w:rsidRDefault="00CC2B38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7F3B">
              <w:rPr>
                <w:rFonts w:ascii="Calibri" w:hAnsi="Calibri" w:cs="Calibri"/>
                <w:color w:val="000000"/>
                <w:sz w:val="22"/>
                <w:szCs w:val="22"/>
              </w:rPr>
              <w:t>Velikost paměti [TB]: </w:t>
            </w:r>
            <w:r w:rsidR="00152C51" w:rsidRPr="00152C51"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  <w:r w:rsidR="00152C5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152C51" w:rsidRPr="00152C5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 moduly po 3,84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4A56C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2B38" w14:paraId="4A4A87AC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CCB81" w14:textId="5939853F" w:rsidR="00CC2B38" w:rsidRPr="007F5F89" w:rsidRDefault="00CC0404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7FB30" w14:textId="77777777" w:rsidR="00CC2B38" w:rsidRDefault="00CC2B38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B7F3B">
              <w:rPr>
                <w:rFonts w:ascii="Calibri" w:hAnsi="Calibri" w:cs="Calibri"/>
                <w:color w:val="000000"/>
                <w:sz w:val="22"/>
                <w:szCs w:val="22"/>
              </w:rPr>
              <w:t>Rychlost paměti [MB/s]: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min. 6900/4100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C4CC8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2B38" w14:paraId="67549991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3A46F" w14:textId="0252D7D7" w:rsidR="00CC2B38" w:rsidRPr="007F5F89" w:rsidRDefault="00CC0404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7ECB9" w14:textId="77777777" w:rsidR="00CC2B38" w:rsidRDefault="00CC2B38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74FD">
              <w:rPr>
                <w:rFonts w:ascii="Calibri" w:hAnsi="Calibri" w:cs="Calibri"/>
                <w:color w:val="000000"/>
                <w:sz w:val="22"/>
                <w:szCs w:val="22"/>
              </w:rPr>
              <w:t>Typ paměti: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SSD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14A1A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0439B34B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942C83" w14:textId="0A24F36B" w:rsidR="00CC2B38" w:rsidRPr="007F5F89" w:rsidRDefault="00CC0404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C7973" w14:textId="77777777" w:rsidR="00CC2B38" w:rsidRDefault="00CC2B38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160A">
              <w:rPr>
                <w:rFonts w:ascii="Calibri" w:hAnsi="Calibri" w:cs="Calibri"/>
                <w:color w:val="000000"/>
                <w:sz w:val="22"/>
                <w:szCs w:val="22"/>
              </w:rPr>
              <w:t>Kompatibilní s moduly Samsung SSD PM9A3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C2525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3A7EBD99" w14:textId="77777777" w:rsidTr="00CB1AC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ACF47" w14:textId="77777777" w:rsidR="00CC2B38" w:rsidRPr="00F944DA" w:rsidRDefault="00CC2B38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5279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Rozhraní</w:t>
            </w:r>
          </w:p>
        </w:tc>
      </w:tr>
      <w:tr w:rsidR="00CC2B38" w14:paraId="6295BA3E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C693B" w14:textId="0EB7BC82" w:rsidR="00CC2B38" w:rsidRPr="00784062" w:rsidRDefault="00A312B5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DBD52" w14:textId="77777777" w:rsidR="00CC2B38" w:rsidRPr="0046737F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Síťové rozhraní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Gbit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/s)</w:t>
            </w:r>
            <w:r w:rsidRPr="00CF1B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  <w:r w:rsidRPr="00CF1B01"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  <w:r w:rsidRPr="004A57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x 10GBASE-T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4D82C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68B5E1B8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6C773" w14:textId="34D21C07" w:rsidR="00CC2B38" w:rsidRPr="00784062" w:rsidRDefault="00A312B5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E41F8" w14:textId="77777777" w:rsidR="00CC2B38" w:rsidRPr="0046737F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Dedikovaný port LAN pro vzdálenou správu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5B3F7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5B2AAFDF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14BA1" w14:textId="7BADC2BC" w:rsidR="00CC2B38" w:rsidRPr="00784062" w:rsidRDefault="00A312B5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F15A9" w14:textId="77777777" w:rsidR="00CC2B38" w:rsidRPr="0046737F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Onboard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grafická karta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EDABF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484297EE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9D9BA" w14:textId="36AED4F9" w:rsidR="00CC2B38" w:rsidRPr="00784062" w:rsidRDefault="00A312B5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274A3" w14:textId="77777777" w:rsidR="00CC2B38" w:rsidRPr="0046737F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volných slotů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Gen4 x16 s možností osazení kartou plné velikosti: min. 1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1504F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2B38" w14:paraId="2C87399E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B5CE7" w14:textId="1AEE9B73" w:rsidR="00CC2B38" w:rsidRPr="00784062" w:rsidRDefault="00A312B5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7E2C9" w14:textId="77777777" w:rsidR="00CC2B38" w:rsidRPr="00CC160E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dalších volných slotů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Gen4 x8 nebo x16: min. 1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3FCD4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2B38" w14:paraId="4792242F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A2BC0" w14:textId="5B9E399C" w:rsidR="00CC2B38" w:rsidRPr="00784062" w:rsidRDefault="00A312B5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5E49" w14:textId="77777777" w:rsidR="00CC2B38" w:rsidRPr="0046737F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InfiniBand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NDR200 QSPF112 [porty]: min. 1 ks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6E1D2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2B38" w14:paraId="5697060F" w14:textId="77777777" w:rsidTr="00CB1AC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2F252" w14:textId="77777777" w:rsidR="00CC2B38" w:rsidRPr="00F944DA" w:rsidRDefault="00CC2B38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81604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Napájení</w:t>
            </w:r>
          </w:p>
        </w:tc>
      </w:tr>
      <w:tr w:rsidR="00CC2B38" w14:paraId="174D3DE0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05838" w14:textId="3A5CF9D0" w:rsidR="00CC2B38" w:rsidRPr="00816046" w:rsidRDefault="00D46A45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55654" w14:textId="77777777" w:rsidR="00CC2B38" w:rsidRPr="00C72AEC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napájení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DA345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"[ANO/</w:t>
            </w:r>
            <w:proofErr w:type="gramStart"/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NE - doplní</w:t>
            </w:r>
            <w:proofErr w:type="gramEnd"/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účastník]"</w:t>
            </w:r>
          </w:p>
        </w:tc>
      </w:tr>
      <w:tr w:rsidR="00CC2B38" w14:paraId="75DC8518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B6982" w14:textId="3EF7A6BF" w:rsidR="00CC2B38" w:rsidRPr="00816046" w:rsidRDefault="00D46A45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B5D5F" w14:textId="77777777" w:rsidR="00CC2B38" w:rsidRPr="00024A00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Účinnost – kategorie: min. 80 plus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Platinum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9C162" w14:textId="77777777" w:rsidR="00CC2B38" w:rsidRPr="00024A00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2B38" w14:paraId="27BFB2A4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AE846" w14:textId="49C33095" w:rsidR="00CC2B38" w:rsidRPr="00816046" w:rsidRDefault="00D46A45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D9753" w14:textId="77777777" w:rsidR="00CC2B38" w:rsidRPr="00024A00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Maximální příkon uzlu [W]: libovolný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33972" w14:textId="77777777" w:rsidR="00CC2B38" w:rsidRPr="00024A00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účastník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doplní skutečnou hodnotu</w:t>
            </w:r>
          </w:p>
        </w:tc>
      </w:tr>
      <w:tr w:rsidR="00CC2B38" w14:paraId="0DDEEBEB" w14:textId="77777777" w:rsidTr="00CB1AC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350A75" w14:textId="77777777" w:rsidR="00CC2B38" w:rsidRPr="00F944DA" w:rsidRDefault="00CC2B38" w:rsidP="00527971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58065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lastRenderedPageBreak/>
              <w:t>Další</w:t>
            </w:r>
          </w:p>
        </w:tc>
      </w:tr>
      <w:tr w:rsidR="00CC2B38" w14:paraId="4D9288C0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D5FCE" w14:textId="5CE63B0C" w:rsidR="00CC2B38" w:rsidRPr="00580650" w:rsidRDefault="00681463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123FA" w14:textId="77777777" w:rsidR="00CC2B38" w:rsidRPr="00024A00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Vzdálená správa s podporou standardu IPMI 2.0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E1E70" w14:textId="77777777" w:rsidR="00CC2B38" w:rsidRPr="00024A00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7A269C04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51455" w14:textId="0E8B929A" w:rsidR="00CC2B38" w:rsidRPr="00580650" w:rsidRDefault="00681463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3739A78B" w14:textId="77777777" w:rsidR="00CC2B38" w:rsidRPr="00024A00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Vzdálený terminál a připojování virtuálních médií prostřednictvím HTML klienta pro vzdálenou správu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D4ED9" w14:textId="77777777" w:rsidR="00CC2B38" w:rsidRPr="00024A00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61B0A49C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C46B5" w14:textId="2E6726FB" w:rsidR="00CC2B38" w:rsidRPr="00580650" w:rsidRDefault="00681463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14DF8" w14:textId="77777777" w:rsidR="00CC2B38" w:rsidRPr="00024A00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Bootování operačního systému: konfigurovatelné pořadí zařízení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8F01F" w14:textId="77777777" w:rsidR="00CC2B38" w:rsidRPr="00024A00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3850F144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7DC39" w14:textId="681AFFBD" w:rsidR="00CC2B38" w:rsidRPr="00580650" w:rsidRDefault="00681463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B85198" w14:textId="77777777" w:rsidR="00CC2B38" w:rsidRPr="00024A00" w:rsidRDefault="00CC2B38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Podpora bootování operačního systému: </w:t>
            </w:r>
            <w:r w:rsidRPr="00580650">
              <w:rPr>
                <w:rFonts w:ascii="Calibri" w:hAnsi="Calibri" w:cs="Calibri"/>
                <w:color w:val="000000"/>
                <w:sz w:val="22"/>
                <w:szCs w:val="22"/>
              </w:rPr>
              <w:t>USB, LAN (PXE)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41F1ABA" w14:textId="77777777" w:rsidR="00CC2B38" w:rsidRPr="00024A00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25232815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444912D" w14:textId="07D4D0D5" w:rsidR="00CC2B38" w:rsidRPr="00580650" w:rsidRDefault="00681463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2C2A" w14:textId="557C9D91" w:rsidR="00CC2B38" w:rsidRDefault="00E938FB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2E04"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FF4F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C2B38" w14:paraId="4AA01658" w14:textId="77777777" w:rsidTr="00CB1AC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0C571D0" w14:textId="0CD1E0FE" w:rsidR="00CC2B38" w:rsidRPr="00580650" w:rsidRDefault="00681463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1DA4" w14:textId="31A0F392" w:rsidR="00CC2B38" w:rsidRDefault="00CC2B38" w:rsidP="00781DA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Záruka: min</w:t>
            </w:r>
            <w:r w:rsidR="00674625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 let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F7B2" w14:textId="77777777" w:rsidR="00CC2B38" w:rsidRPr="0046737F" w:rsidRDefault="00CC2B38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1F729CDB" w14:textId="77777777" w:rsidR="00C267B5" w:rsidRDefault="00C267B5">
      <w:pPr>
        <w:pStyle w:val="2nesltext"/>
        <w:keepNext/>
        <w:keepLines/>
        <w:spacing w:before="0" w:after="0"/>
        <w:rPr>
          <w:rFonts w:asciiTheme="minorHAnsi" w:hAnsiTheme="minorHAnsi"/>
          <w:bCs/>
          <w:iCs/>
          <w:lang w:eastAsia="cs-CZ"/>
        </w:rPr>
      </w:pPr>
    </w:p>
    <w:p w14:paraId="72385881" w14:textId="77777777" w:rsidR="00C267B5" w:rsidRDefault="00C267B5">
      <w:pPr>
        <w:pStyle w:val="2nesltext"/>
        <w:keepNext/>
        <w:keepLines/>
        <w:spacing w:before="0" w:after="0"/>
        <w:rPr>
          <w:rFonts w:asciiTheme="minorHAnsi" w:hAnsiTheme="minorHAnsi"/>
          <w:bCs/>
          <w:iCs/>
          <w:lang w:eastAsia="cs-CZ"/>
        </w:rPr>
      </w:pP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6B2E84" w14:paraId="149F174F" w14:textId="77777777" w:rsidTr="004A1B87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8A9C95F" w14:textId="47356BDF" w:rsidR="006B2E84" w:rsidRDefault="006B2E84" w:rsidP="004A1B87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C7623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Úložiště</w:t>
            </w:r>
          </w:p>
        </w:tc>
      </w:tr>
      <w:tr w:rsidR="006B2E84" w14:paraId="1BBC2969" w14:textId="77777777" w:rsidTr="004A1B8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64DE45A" w14:textId="77777777" w:rsidR="006B2E84" w:rsidRPr="0046737F" w:rsidRDefault="006B2E84" w:rsidP="004A1B8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53E2271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6CF74BB1" w14:textId="77777777" w:rsidTr="004A1B8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C8D6B40" w14:textId="77777777" w:rsidR="006B2E84" w:rsidRPr="0046737F" w:rsidRDefault="006B2E84" w:rsidP="004A1B8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8584260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6B2E84" w14:paraId="505647B6" w14:textId="77777777" w:rsidTr="004A1B8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61FB804" w14:textId="77777777" w:rsidR="006B2E84" w:rsidRPr="0046737F" w:rsidRDefault="006B2E84" w:rsidP="004A1B8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Počet požadovaných kusů: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9E34EE3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</w:tr>
      <w:tr w:rsidR="006B2E84" w14:paraId="2B9055CD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9E484" w14:textId="77777777" w:rsidR="006B2E84" w:rsidRPr="0046737F" w:rsidRDefault="006B2E84" w:rsidP="004A1B87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007225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Provedení</w:t>
            </w:r>
          </w:p>
        </w:tc>
      </w:tr>
      <w:tr w:rsidR="006B2E84" w14:paraId="6941EBDD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855A4" w14:textId="77777777" w:rsidR="006B2E84" w:rsidRPr="00AC472F" w:rsidRDefault="006B2E84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A48F3" w14:textId="77777777" w:rsidR="006B2E84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Montáž do skříně vč.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lyžin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rack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19‘‘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D59FC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1CE7D57F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27CE4" w14:textId="77777777" w:rsidR="006B2E84" w:rsidRPr="00AC472F" w:rsidRDefault="006B2E84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DF71D" w14:textId="33936702" w:rsidR="006B2E84" w:rsidRPr="00334994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4994">
              <w:rPr>
                <w:rFonts w:asciiTheme="minorHAnsi" w:hAnsiTheme="minorHAnsi" w:cstheme="minorHAnsi"/>
                <w:sz w:val="22"/>
                <w:szCs w:val="22"/>
              </w:rPr>
              <w:t xml:space="preserve">Výška: </w:t>
            </w:r>
            <w:r w:rsidR="00C76236" w:rsidRPr="0033499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334994">
              <w:rPr>
                <w:rFonts w:asciiTheme="minorHAnsi" w:hAnsiTheme="minorHAnsi" w:cstheme="minorHAnsi"/>
                <w:sz w:val="22"/>
                <w:szCs w:val="22"/>
              </w:rPr>
              <w:t>U (</w:t>
            </w:r>
            <w:r w:rsidR="008F1508" w:rsidRPr="00334994">
              <w:rPr>
                <w:rFonts w:asciiTheme="minorHAnsi" w:hAnsiTheme="minorHAnsi" w:cstheme="minorHAnsi"/>
                <w:sz w:val="22"/>
                <w:szCs w:val="22"/>
              </w:rPr>
              <w:t>267</w:t>
            </w:r>
            <w:r w:rsidRPr="00334994">
              <w:rPr>
                <w:rFonts w:asciiTheme="minorHAnsi" w:hAnsiTheme="minorHAnsi" w:cstheme="minorHAnsi"/>
                <w:sz w:val="22"/>
                <w:szCs w:val="22"/>
              </w:rPr>
              <w:t xml:space="preserve"> mm)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7E0DE5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45817BCB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631AC" w14:textId="77777777" w:rsidR="006B2E84" w:rsidRPr="00AC472F" w:rsidRDefault="006B2E84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C405D" w14:textId="77777777" w:rsidR="006B2E84" w:rsidRPr="00334994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4994">
              <w:rPr>
                <w:rFonts w:asciiTheme="minorHAnsi" w:hAnsiTheme="minorHAnsi" w:cstheme="minorHAnsi"/>
                <w:sz w:val="22"/>
                <w:szCs w:val="22"/>
              </w:rPr>
              <w:t>Šířka: 449 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E286B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B2E84" w14:paraId="19EB776B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6FC4E" w14:textId="77777777" w:rsidR="006B2E84" w:rsidRPr="00AC472F" w:rsidRDefault="006B2E84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A02D8" w14:textId="55CA1DE4" w:rsidR="006B2E84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Hloubka: max</w:t>
            </w:r>
            <w:r w:rsidR="00E1214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850 mm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BEF63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B2E84" w14:paraId="3333773D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0FE2A" w14:textId="0E17CA45" w:rsidR="006B2E84" w:rsidRPr="00F944DA" w:rsidRDefault="006B2E84" w:rsidP="004A1B87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5279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Konfigurac</w:t>
            </w:r>
            <w:r w:rsidR="006028E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e</w:t>
            </w:r>
          </w:p>
        </w:tc>
      </w:tr>
      <w:tr w:rsidR="006B2E84" w14:paraId="1A1A6717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21AE0" w14:textId="77777777" w:rsidR="006B2E84" w:rsidRPr="00D50FC2" w:rsidRDefault="006B2E84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DFAAA" w14:textId="082325B0" w:rsidR="006B2E84" w:rsidRPr="006028E9" w:rsidRDefault="006028E9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rychlé úložiště SSD, šasi 2U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605D3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B2E84" w14:paraId="02E106BB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1A584" w14:textId="77777777" w:rsidR="006B2E84" w:rsidRPr="00D50FC2" w:rsidRDefault="006B2E84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7695C" w14:textId="625B94DF" w:rsidR="006B2E84" w:rsidRPr="006028E9" w:rsidRDefault="006028E9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HDD úložiště, šasi 4U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1AEF0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73728B4A" w14:textId="77777777" w:rsidTr="004A1B8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DCBE9BC" w14:textId="77777777" w:rsidR="006B2E84" w:rsidRPr="00D50FC2" w:rsidRDefault="006B2E84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D294CF" w14:textId="6DEA31BF" w:rsidR="006B2E84" w:rsidRPr="009D5EB6" w:rsidRDefault="009D5EB6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pozic SSD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hotswap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): min. 26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3A3ACEE" w14:textId="77777777" w:rsidR="006B2E84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92DF73B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B2E84" w14:paraId="42AEF4A6" w14:textId="77777777" w:rsidTr="004A1B87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695A4" w14:textId="77777777" w:rsidR="006B2E84" w:rsidRPr="00D50FC2" w:rsidRDefault="006B2E84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75C83" w14:textId="5D836D4A" w:rsidR="006B2E84" w:rsidRPr="00B254FC" w:rsidRDefault="009D5EB6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D5EB6">
              <w:rPr>
                <w:rFonts w:ascii="Calibri" w:hAnsi="Calibri" w:cs="Calibri"/>
                <w:color w:val="000000"/>
                <w:sz w:val="22"/>
                <w:szCs w:val="22"/>
              </w:rPr>
              <w:t>Počet pozic HDD (</w:t>
            </w:r>
            <w:proofErr w:type="spellStart"/>
            <w:r w:rsidRPr="009D5EB6">
              <w:rPr>
                <w:rFonts w:ascii="Calibri" w:hAnsi="Calibri" w:cs="Calibri"/>
                <w:color w:val="000000"/>
                <w:sz w:val="22"/>
                <w:szCs w:val="22"/>
              </w:rPr>
              <w:t>hotswap</w:t>
            </w:r>
            <w:proofErr w:type="spellEnd"/>
            <w:r w:rsidRPr="009D5EB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 min. 60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506AD" w14:textId="77777777" w:rsidR="006B2E84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FBDE2B4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B2E84" w14:paraId="00A79C85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C554D" w14:textId="77777777" w:rsidR="006B2E84" w:rsidRPr="00D50FC2" w:rsidRDefault="006B2E84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5724D" w14:textId="159997A9" w:rsidR="006B2E84" w:rsidRPr="0016015B" w:rsidRDefault="0016015B" w:rsidP="001601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Příkon HDD [W]: max. 1600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EB7A2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38E387D3" w14:textId="77777777" w:rsidR="008F1508" w:rsidRDefault="008F1508"/>
    <w:p w14:paraId="73671EEF" w14:textId="77777777" w:rsidR="008F1508" w:rsidRDefault="008F1508"/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6B2E84" w14:paraId="661674C9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66CBD" w14:textId="77777777" w:rsidR="006B2E84" w:rsidRPr="007F5F89" w:rsidRDefault="006B2E84" w:rsidP="004A1B87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 w:bidi="en-US"/>
              </w:rPr>
            </w:pPr>
            <w:r w:rsidRPr="007F5F89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lastRenderedPageBreak/>
              <w:t xml:space="preserve">RAM (Operační </w:t>
            </w:r>
            <w:r w:rsidRPr="005279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paměť</w:t>
            </w:r>
            <w:r w:rsidRPr="007F5F89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)</w:t>
            </w:r>
          </w:p>
        </w:tc>
      </w:tr>
      <w:tr w:rsidR="006B2E84" w14:paraId="0BB517B7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8B32F7" w14:textId="3C95AE3C" w:rsidR="006B2E84" w:rsidRPr="007F5F89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2EEF72" w14:textId="1F1C4BF7" w:rsidR="006B2E84" w:rsidRPr="007B14A6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Velikost paměti [GB]: </w:t>
            </w:r>
            <w:r w:rsidRPr="00D7312B"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D7312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ED3EB9">
              <w:rPr>
                <w:rFonts w:ascii="Calibri" w:hAnsi="Calibri" w:cs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4A4A75B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B2E84" w14:paraId="7A51B3C4" w14:textId="77777777" w:rsidTr="004A1B87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9029" w14:textId="169DA502" w:rsidR="006B2E84" w:rsidRPr="007F5F89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5613" w14:textId="0F214EF4" w:rsidR="006B2E84" w:rsidRPr="007B14A6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Frekvence paměti [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MHz</w:t>
            </w: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]: min. </w:t>
            </w:r>
            <w:r w:rsidR="00ED3EB9">
              <w:rPr>
                <w:rFonts w:ascii="Calibri" w:hAnsi="Calibri" w:cs="Calibri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074B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B2E84" w14:paraId="40C9C1D6" w14:textId="77777777" w:rsidTr="004A1B87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A5938" w14:textId="1E259564" w:rsidR="006B2E84" w:rsidRPr="007F5F89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D8C4B" w14:textId="77777777" w:rsidR="006B2E84" w:rsidRPr="004B5C37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Typ paměti: </w:t>
            </w:r>
            <w:r w:rsidRPr="00D73A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DDR5, ECC </w:t>
            </w:r>
            <w:proofErr w:type="spellStart"/>
            <w:r w:rsidRPr="00D73A22">
              <w:rPr>
                <w:rFonts w:ascii="Calibri" w:hAnsi="Calibri" w:cs="Calibri"/>
                <w:color w:val="000000"/>
                <w:sz w:val="22"/>
                <w:szCs w:val="22"/>
              </w:rPr>
              <w:t>Registered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BCFA6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620CCC11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C5C14" w14:textId="6EA9378C" w:rsidR="006B2E84" w:rsidRPr="007F5F89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53B84" w14:textId="77777777" w:rsidR="006B2E84" w:rsidRPr="0046737F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Obsazené kanály: všechny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8FF0A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B2E84" w14:paraId="3A53589B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25714" w14:textId="77777777" w:rsidR="006B2E84" w:rsidRPr="00F944DA" w:rsidRDefault="006B2E84" w:rsidP="004A1B87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52797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Rozhraní</w:t>
            </w:r>
          </w:p>
        </w:tc>
      </w:tr>
      <w:tr w:rsidR="006B2E84" w14:paraId="6A783551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B10F2" w14:textId="59FB62C0" w:rsidR="006B2E84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5D733" w14:textId="61063CF1" w:rsidR="006B2E84" w:rsidRPr="0046737F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Síťové rozhraní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Gbit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/s)</w:t>
            </w:r>
            <w:r w:rsidRPr="00CF1B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  <w:r w:rsidRPr="00CF1B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F69D9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0F69D9" w:rsidRPr="000F69D9">
              <w:rPr>
                <w:rFonts w:asciiTheme="minorHAnsi" w:hAnsiTheme="minorHAnsi" w:cstheme="minorHAnsi"/>
                <w:sz w:val="22"/>
                <w:szCs w:val="22"/>
              </w:rPr>
              <w:t>8/4 x 10GbE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D9DB6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3BB3219A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A25B57" w14:textId="0353DEFF" w:rsidR="006B2E84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6D633" w14:textId="77777777" w:rsidR="006B2E84" w:rsidRPr="0046737F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Dedikovaný port LAN pro vzdálenou správu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421D8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62385B25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CEB62" w14:textId="347600EF" w:rsidR="006B2E84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EF1A9" w14:textId="77777777" w:rsidR="006B2E84" w:rsidRPr="0046737F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Onboard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grafická karta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998D1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40C0DE47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D96C0" w14:textId="04B5E1EC" w:rsidR="006B2E84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D0456" w14:textId="105C10FA" w:rsidR="006B2E84" w:rsidRPr="0046737F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Počet volných slotů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PCIe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Gen4 x16</w:t>
            </w:r>
            <w:r w:rsidR="0007292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min. 1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C471C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B2E84" w14:paraId="34FA97B4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290B5" w14:textId="797142F7" w:rsidR="006B2E84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64685" w14:textId="6C5817DA" w:rsidR="006B2E84" w:rsidRPr="0046737F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InfiniBand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NDR200 QSPF112 [porty]: min. </w:t>
            </w:r>
            <w:r w:rsidR="0007292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ks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C4332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7292C" w14:paraId="604CB58C" w14:textId="77777777" w:rsidTr="00B30FEB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926A7" w14:textId="35437173" w:rsidR="0007292C" w:rsidRPr="0046737F" w:rsidRDefault="00956FB2" w:rsidP="0007292C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Disky (rychlé úložiště) </w:t>
            </w:r>
          </w:p>
        </w:tc>
      </w:tr>
      <w:tr w:rsidR="0007292C" w14:paraId="49770963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DB6BD" w14:textId="1B5E0F10" w:rsidR="0007292C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86CAB" w14:textId="6899EC0A" w:rsidR="0007292C" w:rsidRDefault="00956FB2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56FB2">
              <w:rPr>
                <w:rFonts w:ascii="Calibri" w:hAnsi="Calibri" w:cs="Calibri"/>
                <w:color w:val="000000"/>
                <w:sz w:val="22"/>
                <w:szCs w:val="22"/>
              </w:rPr>
              <w:t>NVMe</w:t>
            </w:r>
            <w:proofErr w:type="spellEnd"/>
            <w:r w:rsidRPr="00956F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SSD 2.5‘‘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 min. 3,2 TB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DA746" w14:textId="620D364B" w:rsidR="0007292C" w:rsidRPr="0046737F" w:rsidRDefault="00B61502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7292C" w14:paraId="5536D815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AFF673" w14:textId="4F41C182" w:rsidR="0007292C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91A9" w14:textId="5B3D69E7" w:rsidR="0007292C" w:rsidRDefault="00D2365A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365A">
              <w:rPr>
                <w:rFonts w:ascii="Calibri" w:hAnsi="Calibri" w:cs="Calibri"/>
                <w:color w:val="000000"/>
                <w:sz w:val="22"/>
                <w:szCs w:val="22"/>
              </w:rPr>
              <w:t>Počet disků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Pr="00D2365A">
              <w:rPr>
                <w:rFonts w:ascii="Calibri" w:hAnsi="Calibri" w:cs="Calibri"/>
                <w:color w:val="000000"/>
                <w:sz w:val="22"/>
                <w:szCs w:val="22"/>
              </w:rPr>
              <w:t>min</w:t>
            </w:r>
            <w:r w:rsidR="0016192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D2365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F1508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6F237" w14:textId="2FE8D54E" w:rsidR="0007292C" w:rsidRPr="0046737F" w:rsidRDefault="00B61502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7292C" w14:paraId="3B43B09D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C8EFF" w14:textId="06D4C700" w:rsidR="0007292C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69FA8" w14:textId="1B86931F" w:rsidR="0007292C" w:rsidRDefault="00D2365A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365A">
              <w:rPr>
                <w:rFonts w:ascii="Calibri" w:hAnsi="Calibri" w:cs="Calibri"/>
                <w:color w:val="000000"/>
                <w:sz w:val="22"/>
                <w:szCs w:val="22"/>
              </w:rPr>
              <w:t>Sekvenční čtení [MB/S]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 min. 4200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7D3C3" w14:textId="124BE70F" w:rsidR="0007292C" w:rsidRPr="0046737F" w:rsidRDefault="00B61502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7292C" w14:paraId="7D0E1C1A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B4988" w14:textId="4145FD97" w:rsidR="0007292C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0BFB9" w14:textId="65D4EAB0" w:rsidR="0007292C" w:rsidRDefault="00D2365A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365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Sekvenční </w:t>
            </w:r>
            <w:proofErr w:type="spellStart"/>
            <w:r w:rsidRPr="00D2365A">
              <w:rPr>
                <w:rFonts w:ascii="Calibri" w:hAnsi="Calibri" w:cs="Calibri"/>
                <w:color w:val="000000"/>
                <w:sz w:val="22"/>
                <w:szCs w:val="22"/>
              </w:rPr>
              <w:t>psani</w:t>
            </w:r>
            <w:proofErr w:type="spellEnd"/>
            <w:r w:rsidRPr="00D2365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[MB/S]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min. 3650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7E378" w14:textId="6682AC38" w:rsidR="0007292C" w:rsidRPr="0046737F" w:rsidRDefault="00B61502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7292C" w14:paraId="2E1A4704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92735" w14:textId="6C44D9EB" w:rsidR="0007292C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F950" w14:textId="2052FAC4" w:rsidR="0007292C" w:rsidRDefault="00D2365A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DWPD: </w:t>
            </w:r>
            <w:r w:rsidR="00B61502">
              <w:rPr>
                <w:rFonts w:ascii="Calibri" w:hAnsi="Calibri" w:cs="Calibri"/>
                <w:color w:val="000000"/>
                <w:sz w:val="22"/>
                <w:szCs w:val="22"/>
              </w:rPr>
              <w:t>min. 3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662D5" w14:textId="04EBD623" w:rsidR="0007292C" w:rsidRPr="0046737F" w:rsidRDefault="00B61502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B61502" w14:paraId="463BD73B" w14:textId="77777777" w:rsidTr="003C72DE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3A633" w14:textId="76093595" w:rsidR="00B61502" w:rsidRPr="00B61502" w:rsidRDefault="00B61502" w:rsidP="00B6150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Disky </w:t>
            </w:r>
            <w:r w:rsidR="0052047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(úložiště)</w:t>
            </w:r>
          </w:p>
        </w:tc>
      </w:tr>
      <w:tr w:rsidR="0007292C" w14:paraId="4AD5F06E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CDC89" w14:textId="5C90A923" w:rsidR="0007292C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52F09" w14:textId="71216A3A" w:rsidR="0007292C" w:rsidRDefault="00520474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3.5’’ HDD SAS3: min. 18 TB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A601D" w14:textId="686537B0" w:rsidR="0007292C" w:rsidRPr="0046737F" w:rsidRDefault="001921A5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7292C" w14:paraId="1BE0D4EC" w14:textId="77777777" w:rsidTr="000A5AF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59923" w14:textId="33A6CADA" w:rsidR="0007292C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8079C8" w14:textId="193BAEED" w:rsidR="0007292C" w:rsidRDefault="00437FF6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obsazených pozic HDD disky: min. 60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CAB9F" w14:textId="0E165932" w:rsidR="0007292C" w:rsidRPr="0046737F" w:rsidRDefault="001921A5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7292C" w14:paraId="052AB063" w14:textId="77777777" w:rsidTr="000A5AF3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51344" w14:textId="20CE5414" w:rsidR="0007292C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0CDA7" w14:textId="29F97FA5" w:rsidR="00437FF6" w:rsidRDefault="00F75140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Otáček</w:t>
            </w:r>
            <w:r w:rsidR="00437F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 minutu [1000 RPM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]: min. 7,2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E511D" w14:textId="0A68891E" w:rsidR="0007292C" w:rsidRPr="0046737F" w:rsidRDefault="001921A5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7292C" w14:paraId="0FD645C6" w14:textId="77777777" w:rsidTr="009F3166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ADF04E8" w14:textId="0666C789" w:rsidR="0007292C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C3483" w14:textId="3E3DB15D" w:rsidR="0007292C" w:rsidRDefault="001921A5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Celková kapacita [TB]: min. 1080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0765B9" w14:textId="6760EEFB" w:rsidR="0007292C" w:rsidRPr="0046737F" w:rsidRDefault="001921A5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07292C" w14:paraId="039609FC" w14:textId="77777777" w:rsidTr="009F3166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6F0F" w14:textId="45A78F23" w:rsidR="0007292C" w:rsidRPr="00784062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59C8" w14:textId="5BB68FC4" w:rsidR="0007292C" w:rsidRDefault="00013535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MTBF [M hodin]: min. 2,5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247F" w14:textId="387F76C6" w:rsidR="0007292C" w:rsidRPr="0046737F" w:rsidRDefault="00013535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B2E84" w14:paraId="21100DAA" w14:textId="77777777" w:rsidTr="009F3166">
        <w:trPr>
          <w:trHeight w:val="510"/>
        </w:trPr>
        <w:tc>
          <w:tcPr>
            <w:tcW w:w="910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A9342" w14:textId="77777777" w:rsidR="006B2E84" w:rsidRPr="00F944DA" w:rsidRDefault="006B2E84" w:rsidP="004A1B87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81604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Napájení</w:t>
            </w:r>
          </w:p>
        </w:tc>
      </w:tr>
      <w:tr w:rsidR="006B2E84" w14:paraId="37CE7F4F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8FF8E" w14:textId="354A8510" w:rsidR="006B2E84" w:rsidRPr="00816046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0F1C2" w14:textId="77777777" w:rsidR="006B2E84" w:rsidRPr="00C72AEC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napájení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76D07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"[ANO/</w:t>
            </w:r>
            <w:proofErr w:type="gramStart"/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NE - doplní</w:t>
            </w:r>
            <w:proofErr w:type="gramEnd"/>
            <w:r w:rsidRPr="00024A00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účastník]"</w:t>
            </w:r>
          </w:p>
        </w:tc>
      </w:tr>
      <w:tr w:rsidR="006B2E84" w14:paraId="0BC9E457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6C468" w14:textId="4792614D" w:rsidR="006B2E84" w:rsidRPr="00816046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980EE" w14:textId="77777777" w:rsidR="006B2E84" w:rsidRPr="00024A00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Účinnost – kategorie: min. 80 plus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Platinum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3F850" w14:textId="77777777" w:rsidR="006B2E84" w:rsidRPr="00024A00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B2E84" w14:paraId="5118AB42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997D3" w14:textId="32AA0FBB" w:rsidR="006B2E84" w:rsidRPr="00816046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258AA" w14:textId="77777777" w:rsidR="006B2E84" w:rsidRPr="00024A00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Maximální příkon uzlu [W]: libovolný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03186" w14:textId="77777777" w:rsidR="006B2E84" w:rsidRPr="00024A00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účastník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doplní skutečnou hodnotu</w:t>
            </w:r>
          </w:p>
        </w:tc>
      </w:tr>
      <w:tr w:rsidR="006B2E84" w14:paraId="4C3C3706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EEB0D" w14:textId="77777777" w:rsidR="006B2E84" w:rsidRPr="00F944DA" w:rsidRDefault="006B2E84" w:rsidP="004A1B87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eastAsia="en-US" w:bidi="en-US"/>
              </w:rPr>
            </w:pPr>
            <w:r w:rsidRPr="0058065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Další</w:t>
            </w:r>
          </w:p>
        </w:tc>
      </w:tr>
      <w:tr w:rsidR="006B2E84" w14:paraId="431B86B7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7D133" w14:textId="0BF912AC" w:rsidR="006B2E84" w:rsidRPr="00580650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15A35" w14:textId="77777777" w:rsidR="006B2E84" w:rsidRPr="00024A00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Vzdálená správa s podporou standardu IPMI 2.0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E846F" w14:textId="77777777" w:rsidR="006B2E84" w:rsidRPr="00024A00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49390121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C0601" w14:textId="639935F2" w:rsidR="006B2E84" w:rsidRPr="00580650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24F20F0" w14:textId="77777777" w:rsidR="006B2E84" w:rsidRPr="00024A00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Vzdálený terminál a připojování virtuálních médií prostřednictvím HTML klienta pro vzdálenou správu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F8974" w14:textId="77777777" w:rsidR="006B2E84" w:rsidRPr="00024A00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0964C75C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D2E99" w14:textId="21E5D656" w:rsidR="006B2E84" w:rsidRPr="00580650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174BA" w14:textId="77777777" w:rsidR="006B2E84" w:rsidRPr="00024A00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Bootování operačního systému: konfigurovatelné pořadí zařízení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7F8E8" w14:textId="77777777" w:rsidR="006B2E84" w:rsidRPr="00024A00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00B7D5C0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0B72F" w14:textId="3ADC7275" w:rsidR="006B2E84" w:rsidRPr="00580650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C09112" w14:textId="77777777" w:rsidR="006B2E84" w:rsidRPr="00024A00" w:rsidRDefault="006B2E84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Podpora bootování operačního systému: </w:t>
            </w:r>
            <w:r w:rsidRPr="00580650">
              <w:rPr>
                <w:rFonts w:ascii="Calibri" w:hAnsi="Calibri" w:cs="Calibri"/>
                <w:color w:val="000000"/>
                <w:sz w:val="22"/>
                <w:szCs w:val="22"/>
              </w:rPr>
              <w:t>USB, LAN (PXE)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8A10EB" w14:textId="77777777" w:rsidR="006B2E84" w:rsidRPr="00024A00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0F686A84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78FDA14" w14:textId="7D6D97F2" w:rsidR="006B2E84" w:rsidRPr="00580650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F500" w14:textId="28B5956D" w:rsidR="006B2E84" w:rsidRDefault="00E938FB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2E04"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EE22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B2E84" w14:paraId="3A972A24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3CB0D77" w14:textId="5A16C250" w:rsidR="006B2E84" w:rsidRPr="00580650" w:rsidRDefault="007A4C1D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5AF6" w14:textId="5E14A7EB" w:rsidR="006B2E84" w:rsidRDefault="006B2E84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Záruka: min</w:t>
            </w:r>
            <w:r w:rsidR="0016192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 let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42D8" w14:textId="77777777" w:rsidR="006B2E84" w:rsidRPr="0046737F" w:rsidRDefault="006B2E84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2FF0BA6D" w14:textId="77777777" w:rsidR="00C267B5" w:rsidRDefault="00C267B5">
      <w:pPr>
        <w:pStyle w:val="2nesltext"/>
        <w:keepNext/>
        <w:keepLines/>
        <w:spacing w:before="0" w:after="0"/>
        <w:rPr>
          <w:rFonts w:asciiTheme="minorHAnsi" w:hAnsiTheme="minorHAnsi"/>
          <w:bCs/>
          <w:iCs/>
          <w:lang w:eastAsia="cs-CZ"/>
        </w:rPr>
      </w:pPr>
    </w:p>
    <w:p w14:paraId="511DD4F5" w14:textId="77777777" w:rsidR="00282E53" w:rsidRPr="0022378E" w:rsidRDefault="00282E53">
      <w:pPr>
        <w:pStyle w:val="2nesltext"/>
        <w:keepNext/>
        <w:keepLines/>
        <w:spacing w:before="0" w:after="0"/>
        <w:rPr>
          <w:rFonts w:asciiTheme="minorHAnsi" w:hAnsiTheme="minorHAnsi"/>
          <w:bCs/>
          <w:iCs/>
          <w:lang w:eastAsia="cs-CZ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282E53" w14:paraId="42E53469" w14:textId="77777777" w:rsidTr="004A1B8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29D3F185" w14:textId="77777777" w:rsidR="00282E53" w:rsidRDefault="00282E53" w:rsidP="004A1B87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Technická specifikace chlazení kapalinou pro jeden </w:t>
            </w:r>
            <w:proofErr w:type="spellStart"/>
            <w:proofErr w:type="gramStart"/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rack</w:t>
            </w:r>
            <w:proofErr w:type="spellEnd"/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- CDU</w:t>
            </w:r>
            <w:proofErr w:type="gramEnd"/>
          </w:p>
        </w:tc>
      </w:tr>
      <w:tr w:rsidR="00282E53" w14:paraId="3DE23CC6" w14:textId="77777777" w:rsidTr="004A1B8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E1889B7" w14:textId="77777777" w:rsidR="00282E53" w:rsidRPr="0046737F" w:rsidRDefault="00282E53" w:rsidP="004A1B8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výrobce, 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E682F10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82E53" w14:paraId="0CC4D5A8" w14:textId="77777777" w:rsidTr="004A1B8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B42481B" w14:textId="77777777" w:rsidR="00282E53" w:rsidRPr="0046737F" w:rsidRDefault="00282E53" w:rsidP="004A1B8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8D4F4EC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282E53" w14:paraId="3B2C9D9A" w14:textId="77777777" w:rsidTr="004A1B87">
        <w:trPr>
          <w:trHeight w:val="51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645524A" w14:textId="77777777" w:rsidR="00282E53" w:rsidRPr="00624837" w:rsidRDefault="00282E53" w:rsidP="004A1B8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2483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C72CCEE" w14:textId="77777777" w:rsidR="00282E53" w:rsidRPr="00624837" w:rsidRDefault="00282E53" w:rsidP="004A1B87">
            <w:pPr>
              <w:widowControl w:val="0"/>
              <w:ind w:left="142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</w:tr>
      <w:tr w:rsidR="00282E53" w14:paraId="5DC3DF47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7004D" w14:textId="77777777" w:rsidR="00282E53" w:rsidRDefault="00282E53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35E44" w14:textId="77777777" w:rsidR="00282E53" w:rsidRPr="00A76E65" w:rsidRDefault="00282E53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Celková/využitá</w:t>
            </w:r>
            <w:r>
              <w:rPr>
                <w:rStyle w:val="Znakapoznpodarou"/>
                <w:rFonts w:ascii="Calibri" w:hAnsi="Calibri" w:cs="Calibri"/>
                <w:color w:val="000000"/>
                <w:sz w:val="22"/>
                <w:szCs w:val="22"/>
              </w:rPr>
              <w:footnoteReference w:id="1"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chladící kapacita</w:t>
            </w:r>
            <w:r>
              <w:rPr>
                <w:rStyle w:val="Znakapoznpodarou"/>
                <w:rFonts w:ascii="Calibri" w:hAnsi="Calibri" w:cs="Calibri"/>
                <w:color w:val="000000"/>
                <w:sz w:val="22"/>
                <w:szCs w:val="22"/>
              </w:rPr>
              <w:footnoteReference w:id="2"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 min. 40/0 kW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43DCF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5B8AAAF" w14:textId="77777777" w:rsidR="000A5AF3" w:rsidRDefault="000A5AF3"/>
    <w:p w14:paraId="51D07073" w14:textId="77777777" w:rsidR="000A5AF3" w:rsidRDefault="000A5AF3"/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9"/>
      </w:tblGrid>
      <w:tr w:rsidR="00282E53" w14:paraId="0A833A35" w14:textId="77777777" w:rsidTr="00432E0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97FA9" w14:textId="77777777" w:rsidR="00282E53" w:rsidRPr="0046014C" w:rsidRDefault="00282E53" w:rsidP="00B462BF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lastRenderedPageBreak/>
              <w:t>Instalace</w:t>
            </w:r>
          </w:p>
        </w:tc>
      </w:tr>
      <w:tr w:rsidR="00282E53" w14:paraId="33999D59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CC57D" w14:textId="77777777" w:rsidR="00282E53" w:rsidRDefault="00282E53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6D113C20" w14:textId="77777777" w:rsidR="00282E53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Montáž do 19" racku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C9129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82E53" w14:paraId="11C0A057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635CD" w14:textId="77777777" w:rsidR="00282E53" w:rsidRDefault="00282E53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65BAC479" w14:textId="77777777" w:rsidR="00282E53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Vybavení pro montáž (ližiny apod.)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04F57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82E53" w14:paraId="3D460C7A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5D3D404" w14:textId="77777777" w:rsidR="00282E53" w:rsidRDefault="00282E53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auto"/>
              <w:right w:val="single" w:sz="4" w:space="0" w:color="3D3D3D"/>
            </w:tcBorders>
            <w:vAlign w:val="center"/>
          </w:tcPr>
          <w:p w14:paraId="4A796FF3" w14:textId="77777777" w:rsidR="00282E53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Výška: max. 4 U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FC89698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82E53" w14:paraId="42A20F6F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7432" w14:textId="77777777" w:rsidR="00282E53" w:rsidRDefault="00282E53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6DC4" w14:textId="77777777" w:rsidR="00282E53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Šířka: max. 450 mm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EDC9B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82E53" w14:paraId="27DDA747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6E92B" w14:textId="77777777" w:rsidR="00282E53" w:rsidRDefault="00282E53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B9BFA46" w14:textId="77777777" w:rsidR="00282E53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Hloubka (včetně připojení FWS a TCS): max. 1100 mm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D3F99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82E53" w14:paraId="68FD6F51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70856" w14:textId="77777777" w:rsidR="00282E53" w:rsidRPr="00D575B5" w:rsidRDefault="00282E53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74B7B843" w14:textId="77777777" w:rsidR="00282E53" w:rsidRPr="00213AB5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Hmotnost: max. 100 kg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4C745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 </w:t>
            </w:r>
          </w:p>
        </w:tc>
      </w:tr>
      <w:tr w:rsidR="00282E53" w14:paraId="0537A067" w14:textId="77777777" w:rsidTr="00432E0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45AAE" w14:textId="77777777" w:rsidR="00282E53" w:rsidRPr="00581218" w:rsidRDefault="00282E53" w:rsidP="00B462BF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Napájení</w:t>
            </w:r>
          </w:p>
        </w:tc>
      </w:tr>
      <w:tr w:rsidR="00282E53" w14:paraId="5B2A87F4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14511" w14:textId="77777777" w:rsidR="00282E53" w:rsidRDefault="00282E53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3791D" w14:textId="77777777" w:rsidR="00282E53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Redundantní zdroj: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2N</w:t>
            </w:r>
            <w:proofErr w:type="gramEnd"/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A2281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82E53" w14:paraId="3945EBF6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E745C" w14:textId="77777777" w:rsidR="00282E53" w:rsidRPr="007B14A6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2A34D" w14:textId="77777777" w:rsidR="00282E53" w:rsidRPr="007B14A6" w:rsidRDefault="00282E53" w:rsidP="004A1B8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Příkon: max 1kW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F6516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282E53" w14:paraId="48C12047" w14:textId="77777777" w:rsidTr="00432E04">
        <w:trPr>
          <w:trHeight w:val="510"/>
        </w:trPr>
        <w:tc>
          <w:tcPr>
            <w:tcW w:w="91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A1695" w14:textId="77777777" w:rsidR="00282E53" w:rsidRPr="00914F26" w:rsidRDefault="00282E53" w:rsidP="00B462BF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Primární okruh (FWS)</w:t>
            </w:r>
          </w:p>
        </w:tc>
      </w:tr>
      <w:tr w:rsidR="00282E53" w14:paraId="50BB0431" w14:textId="77777777" w:rsidTr="00432E04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02EF1" w14:textId="77777777" w:rsidR="00282E53" w:rsidRPr="0046737F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0615A3A7" w14:textId="77777777" w:rsidR="00282E53" w:rsidRPr="00B254FC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Maximální přípustný tlak: min. 6 bar</w:t>
            </w:r>
          </w:p>
        </w:tc>
        <w:tc>
          <w:tcPr>
            <w:tcW w:w="29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3F7D1" w14:textId="77777777" w:rsidR="00282E53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6FB6BE9A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82E53" w14:paraId="1DD22D57" w14:textId="77777777" w:rsidTr="00432E04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9CBB85" w14:textId="77777777" w:rsidR="00282E53" w:rsidRPr="0046737F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64D2B07C" w14:textId="0AF07DAB" w:rsidR="00282E53" w:rsidRPr="00B254FC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Přípustný rozsah teplot přívodní vody: </w:t>
            </w:r>
            <w:r w:rsidR="0016192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2 – 32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°C (W32)</w:t>
            </w:r>
          </w:p>
        </w:tc>
        <w:tc>
          <w:tcPr>
            <w:tcW w:w="297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C976B8" w14:textId="77777777" w:rsidR="00282E53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8DC1303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82E53" w14:paraId="7DCF9BDA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2585" w14:textId="77777777" w:rsidR="00282E53" w:rsidRPr="0046737F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0061AA8" w14:textId="608C9E91" w:rsidR="00282E53" w:rsidRPr="00914F26" w:rsidRDefault="00282E53" w:rsidP="004A1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Tlaková ztráta</w:t>
            </w:r>
            <w:r w:rsidR="00B6196A" w:rsidRPr="00B6196A">
              <w:rPr>
                <w:rFonts w:ascii="Calibri" w:hAnsi="Calibri" w:cs="Calibri"/>
                <w:color w:val="000000"/>
                <w:szCs w:val="24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 1,2 bar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99D7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82E53" w14:paraId="6B2EED09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AF6BA" w14:textId="77777777" w:rsidR="00282E53" w:rsidRPr="007B14A6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3F81336" w14:textId="013EF6F0" w:rsidR="00282E53" w:rsidRPr="007B14A6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Průtok při zátěži 25 kW</w:t>
            </w:r>
            <w:r w:rsidR="00B6196A" w:rsidRPr="00B6196A">
              <w:rPr>
                <w:rFonts w:ascii="Calibri" w:hAnsi="Calibri" w:cs="Calibri"/>
                <w:color w:val="000000"/>
                <w:szCs w:val="24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 max. 45 l/min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F05F010" w14:textId="77777777" w:rsidR="00282E53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1D74996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282E53" w14:paraId="0C415371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24861B1" w14:textId="77777777" w:rsidR="00282E53" w:rsidRPr="007B14A6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2DD87AAD" w14:textId="77777777" w:rsidR="00282E53" w:rsidRPr="007B14A6" w:rsidRDefault="00282E53" w:rsidP="004A1B8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Dvoucestný řídící ventil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FB3E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82E53" w14:paraId="42F49FFE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12AC854" w14:textId="77777777" w:rsidR="00282E53" w:rsidRPr="007B14A6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215413C9" w14:textId="77777777" w:rsidR="00282E53" w:rsidRPr="007B14A6" w:rsidRDefault="00282E53" w:rsidP="004A1B87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Odvzdušňovací ventil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D49F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82E53" w14:paraId="58557C7B" w14:textId="77777777" w:rsidTr="00432E0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AB102" w14:textId="77777777" w:rsidR="00282E53" w:rsidRPr="0046737F" w:rsidRDefault="00282E53" w:rsidP="00B462BF">
            <w:pPr>
              <w:widowControl w:val="0"/>
              <w:ind w:left="142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Sekundární okruh (TCS)</w:t>
            </w:r>
          </w:p>
        </w:tc>
      </w:tr>
      <w:tr w:rsidR="00282E53" w14:paraId="06FB1BFE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563F5" w14:textId="77777777" w:rsidR="00282E53" w:rsidRPr="007B14A6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18288FB7" w14:textId="77777777" w:rsidR="00282E53" w:rsidRPr="007B14A6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Tepelný výměník oddělující okruhy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E0D8F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82E53" w14:paraId="24E29C8F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D881B" w14:textId="77777777" w:rsidR="00282E53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070B73CA" w14:textId="6FA39B74" w:rsidR="00282E53" w:rsidRPr="007B14A6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čerpadla</w:t>
            </w: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N+1 nebo </w:t>
            </w:r>
            <w:proofErr w:type="gramStart"/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372D92"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5C926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82E53" w14:paraId="62848C13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CE70D" w14:textId="77777777" w:rsidR="00282E53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3258B40B" w14:textId="77777777" w:rsidR="00282E53" w:rsidRPr="004B5C37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Ventil pro doplňování/vypouštění média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FC711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82E53" w14:paraId="30A2AE20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E97E3" w14:textId="77777777" w:rsidR="00282E53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auto"/>
              <w:right w:val="single" w:sz="4" w:space="0" w:color="3D3D3D"/>
            </w:tcBorders>
            <w:vAlign w:val="center"/>
          </w:tcPr>
          <w:p w14:paraId="6F1590EA" w14:textId="77777777" w:rsidR="00282E53" w:rsidRPr="004B5C37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Rezerva média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55CB7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82E53" w14:paraId="7AFAA4D9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ECCB3" w14:textId="77777777" w:rsidR="00282E53" w:rsidRPr="0046737F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28FFEF62" w14:textId="77777777" w:rsidR="00282E53" w:rsidRPr="0046737F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Expanzní nádrž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F3BEB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82E53" w14:paraId="2FF559E2" w14:textId="77777777" w:rsidTr="00432E0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30A0C" w14:textId="77777777" w:rsidR="00282E53" w:rsidRPr="00330936" w:rsidRDefault="00282E53" w:rsidP="00B462BF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Měřené veličiny</w:t>
            </w:r>
          </w:p>
        </w:tc>
      </w:tr>
      <w:tr w:rsidR="00282E53" w14:paraId="7F19605C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5FFC0" w14:textId="77777777" w:rsidR="00282E53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19B161FD" w14:textId="77777777" w:rsidR="00282E53" w:rsidRPr="0046737F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Teplota přívod FWS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8D67D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82E53" w14:paraId="12B9A96A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2994B" w14:textId="77777777" w:rsidR="00282E53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120F8D11" w14:textId="77777777" w:rsidR="00282E53" w:rsidRPr="0046737F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Teplota zpátečka FWS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38F34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82E53" w14:paraId="125E0665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7A51428" w14:textId="77777777" w:rsidR="00282E53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auto"/>
              <w:right w:val="single" w:sz="4" w:space="0" w:color="3D3D3D"/>
            </w:tcBorders>
            <w:vAlign w:val="center"/>
          </w:tcPr>
          <w:p w14:paraId="13033BC5" w14:textId="77777777" w:rsidR="00282E53" w:rsidRPr="0046737F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Průtok FWS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E18A424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82E53" w14:paraId="09E4A476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1A59" w14:textId="77777777" w:rsidR="00282E53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9103" w14:textId="77777777" w:rsidR="00282E53" w:rsidRPr="0046737F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Teplota přívod TCS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0146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82E53" w14:paraId="6521BB2B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60807" w14:textId="77777777" w:rsidR="00282E53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67EEC11E" w14:textId="77777777" w:rsidR="00282E53" w:rsidRPr="00CC160E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Teplota zpátečka TCS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38E2A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282E53" w14:paraId="1165F47B" w14:textId="77777777" w:rsidTr="00432E04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A165FA0" w14:textId="77777777" w:rsidR="00282E53" w:rsidRDefault="00282E53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auto"/>
              <w:right w:val="single" w:sz="4" w:space="0" w:color="3D3D3D"/>
            </w:tcBorders>
            <w:vAlign w:val="center"/>
          </w:tcPr>
          <w:p w14:paraId="275F5265" w14:textId="77777777" w:rsidR="00282E53" w:rsidRPr="0046737F" w:rsidRDefault="00282E53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Výkon čerpadel TCS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EE8BB4B" w14:textId="77777777" w:rsidR="00282E53" w:rsidRPr="0046737F" w:rsidRDefault="00282E53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B462BF" w14:paraId="1B4BDA20" w14:textId="77777777" w:rsidTr="00432E04">
        <w:trPr>
          <w:trHeight w:val="510"/>
        </w:trPr>
        <w:tc>
          <w:tcPr>
            <w:tcW w:w="9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2FDC" w14:textId="5C31DBFA" w:rsidR="00B462BF" w:rsidRPr="00B462BF" w:rsidRDefault="00B462BF" w:rsidP="00B462BF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Alarmy</w:t>
            </w:r>
          </w:p>
        </w:tc>
      </w:tr>
      <w:tr w:rsidR="000F5D5B" w14:paraId="06FD1081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B0E0" w14:textId="69417254" w:rsidR="000F5D5B" w:rsidRDefault="008D6479" w:rsidP="000F5D5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1DBD6482" w14:textId="5D708589" w:rsidR="000F5D5B" w:rsidRDefault="000F5D5B" w:rsidP="000F5D5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Porucha napájecího zdroje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8E9F" w14:textId="160E5285" w:rsidR="000F5D5B" w:rsidRPr="0046737F" w:rsidRDefault="000F5D5B" w:rsidP="000F5D5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5D5B" w14:paraId="430DB3EB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D4D2" w14:textId="40B22222" w:rsidR="000F5D5B" w:rsidRDefault="008D6479" w:rsidP="000F5D5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7E7395A" w14:textId="6AB4B879" w:rsidR="000F5D5B" w:rsidRDefault="000F5D5B" w:rsidP="000F5D5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Porucha řídícího ventilu FWS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3351" w14:textId="3E80650D" w:rsidR="000F5D5B" w:rsidRPr="0046737F" w:rsidRDefault="000F5D5B" w:rsidP="000F5D5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5D5B" w14:paraId="53FDC4EA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2432" w14:textId="451D40C3" w:rsidR="000F5D5B" w:rsidRDefault="008D6479" w:rsidP="000F5D5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6FC58C98" w14:textId="3215FC69" w:rsidR="000F5D5B" w:rsidRDefault="000F5D5B" w:rsidP="000F5D5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Porucha čerpadla TCS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9BEF" w14:textId="5EB1680E" w:rsidR="000F5D5B" w:rsidRPr="0046737F" w:rsidRDefault="000F5D5B" w:rsidP="000F5D5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5D5B" w14:paraId="221044B7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1B7A" w14:textId="33DF551C" w:rsidR="000F5D5B" w:rsidRDefault="008D6479" w:rsidP="000F5D5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1FC2E253" w14:textId="108104B1" w:rsidR="000F5D5B" w:rsidRDefault="000F5D5B" w:rsidP="000F5D5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Teplota v FWS mimo meze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5D2D" w14:textId="56F1D41A" w:rsidR="000F5D5B" w:rsidRPr="0046737F" w:rsidRDefault="000F5D5B" w:rsidP="000F5D5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5D5B" w14:paraId="1030E8A7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6217" w14:textId="7E7205A6" w:rsidR="000F5D5B" w:rsidRDefault="008D6479" w:rsidP="000F5D5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833CE97" w14:textId="409DA4C9" w:rsidR="000F5D5B" w:rsidRDefault="000F5D5B" w:rsidP="000F5D5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Teplota v TCS mimo meze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6692" w14:textId="1662BC52" w:rsidR="000F5D5B" w:rsidRPr="0046737F" w:rsidRDefault="000F5D5B" w:rsidP="000F5D5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5D5B" w14:paraId="42F53E31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C1A7" w14:textId="44B6184A" w:rsidR="000F5D5B" w:rsidRDefault="008D6479" w:rsidP="000F5D5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1E79F51E" w14:textId="7AC78C7B" w:rsidR="000F5D5B" w:rsidRDefault="000F5D5B" w:rsidP="000F5D5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Nedostatečný průtok FWS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4462" w14:textId="64DF4537" w:rsidR="000F5D5B" w:rsidRPr="0046737F" w:rsidRDefault="000F5D5B" w:rsidP="000F5D5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5D5B" w14:paraId="372C58A4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A86E" w14:textId="4C84835C" w:rsidR="000F5D5B" w:rsidRDefault="008D6479" w:rsidP="000F5D5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51CD5A81" w14:textId="5465463D" w:rsidR="000F5D5B" w:rsidRDefault="000F5D5B" w:rsidP="000F5D5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Únik vody z FWS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D8D6" w14:textId="646F4E5B" w:rsidR="000F5D5B" w:rsidRPr="0046737F" w:rsidRDefault="000F5D5B" w:rsidP="000F5D5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F5D5B" w14:paraId="7507BA77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6FAF" w14:textId="0E47A78C" w:rsidR="000F5D5B" w:rsidRDefault="008D6479" w:rsidP="000F5D5B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3E3659D3" w14:textId="4C44803B" w:rsidR="000F5D5B" w:rsidRDefault="000F5D5B" w:rsidP="000F5D5B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Nedostatek média v TCS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D7E8" w14:textId="1D1DF12C" w:rsidR="000F5D5B" w:rsidRPr="0046737F" w:rsidRDefault="000F5D5B" w:rsidP="000F5D5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261C0" w14:paraId="59CD0EA6" w14:textId="77777777" w:rsidTr="00432E04">
        <w:trPr>
          <w:trHeight w:val="510"/>
        </w:trPr>
        <w:tc>
          <w:tcPr>
            <w:tcW w:w="9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B4DA" w14:textId="7EA9A71F" w:rsidR="00F261C0" w:rsidRPr="00F261C0" w:rsidRDefault="00F261C0" w:rsidP="00F261C0">
            <w:pPr>
              <w:widowControl w:val="0"/>
              <w:ind w:left="142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Management</w:t>
            </w:r>
          </w:p>
        </w:tc>
      </w:tr>
      <w:tr w:rsidR="00F261C0" w14:paraId="62B3D17B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CF19" w14:textId="181B46C8" w:rsidR="00F261C0" w:rsidRDefault="00F261C0" w:rsidP="00F261C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6890AEEC" w14:textId="28A2C7F0" w:rsidR="00F261C0" w:rsidRDefault="00F261C0" w:rsidP="00F261C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Připojení k síti: min. 100Base-TX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71C0" w14:textId="77777777" w:rsidR="00B134A8" w:rsidRDefault="00B134A8" w:rsidP="00B134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1938075" w14:textId="1ACA85DB" w:rsidR="00F261C0" w:rsidRPr="0046737F" w:rsidRDefault="00B134A8" w:rsidP="00B134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261C0" w14:paraId="78E43684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58BE" w14:textId="1AF2C7DA" w:rsidR="00F261C0" w:rsidRDefault="00F261C0" w:rsidP="00F261C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4EF12A91" w14:textId="465FFA25" w:rsidR="00F261C0" w:rsidRDefault="00F261C0" w:rsidP="00F261C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Podpora IP: min. IPv4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D163" w14:textId="77777777" w:rsidR="00B134A8" w:rsidRDefault="00B134A8" w:rsidP="00B134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4FAE9B3" w14:textId="03D6B0F7" w:rsidR="00F261C0" w:rsidRPr="0046737F" w:rsidRDefault="00B134A8" w:rsidP="00B134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261C0" w14:paraId="0DB98132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EA18" w14:textId="7B3CE3E2" w:rsidR="00F261C0" w:rsidRDefault="00F261C0" w:rsidP="00F261C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3DC8844B" w14:textId="32359C79" w:rsidR="00F261C0" w:rsidRDefault="00F261C0" w:rsidP="00F261C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Administrační rozhraní:</w:t>
            </w:r>
            <w:r w:rsidR="00B134A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min. web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99B8" w14:textId="77777777" w:rsidR="00B134A8" w:rsidRDefault="00B134A8" w:rsidP="00B134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0880876" w14:textId="2EC90535" w:rsidR="00F261C0" w:rsidRPr="0046737F" w:rsidRDefault="00B134A8" w:rsidP="00B134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261C0" w14:paraId="0C6B3AA6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04FA" w14:textId="02533047" w:rsidR="00F261C0" w:rsidRDefault="00F261C0" w:rsidP="00F261C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auto"/>
              <w:right w:val="single" w:sz="4" w:space="0" w:color="3D3D3D"/>
            </w:tcBorders>
            <w:vAlign w:val="center"/>
          </w:tcPr>
          <w:p w14:paraId="6931ABEE" w14:textId="18C5263F" w:rsidR="00F261C0" w:rsidRDefault="00F261C0" w:rsidP="00F261C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Přístup k měřeným hodnotám</w:t>
            </w:r>
            <w:r w:rsidR="00B134A8">
              <w:rPr>
                <w:rFonts w:ascii="Calibri" w:hAnsi="Calibri" w:cs="Calibri"/>
                <w:color w:val="000000"/>
                <w:sz w:val="22"/>
                <w:szCs w:val="22"/>
              </w:rPr>
              <w:t>: min. web, SNMP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822A" w14:textId="77777777" w:rsidR="00B134A8" w:rsidRDefault="00B134A8" w:rsidP="00B134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19DC3BF" w14:textId="63638323" w:rsidR="00F261C0" w:rsidRPr="0046737F" w:rsidRDefault="00B134A8" w:rsidP="00B134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261C0" w14:paraId="1085D9C8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B7FE" w14:textId="77F74B55" w:rsidR="00F261C0" w:rsidRDefault="00F261C0" w:rsidP="00F261C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auto"/>
              <w:right w:val="single" w:sz="4" w:space="0" w:color="3D3D3D"/>
            </w:tcBorders>
            <w:vAlign w:val="center"/>
          </w:tcPr>
          <w:p w14:paraId="3E603BE7" w14:textId="0BC2ABD8" w:rsidR="00F261C0" w:rsidRDefault="00F261C0" w:rsidP="00F261C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Hlášení alarmů</w:t>
            </w:r>
            <w:r w:rsidR="00B134A8">
              <w:rPr>
                <w:rFonts w:ascii="Calibri" w:hAnsi="Calibri" w:cs="Calibri"/>
                <w:color w:val="000000"/>
                <w:sz w:val="22"/>
                <w:szCs w:val="22"/>
              </w:rPr>
              <w:t>: min. web, SNMP, SMTP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B58B" w14:textId="77777777" w:rsidR="00B134A8" w:rsidRDefault="00B134A8" w:rsidP="00B134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CE6E257" w14:textId="5F03A1E9" w:rsidR="00F261C0" w:rsidRPr="0046737F" w:rsidRDefault="00B134A8" w:rsidP="00B134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61862737" w14:textId="77777777" w:rsidR="00432E04" w:rsidRDefault="00432E04"/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9"/>
      </w:tblGrid>
      <w:tr w:rsidR="00432E04" w14:paraId="3F3C7E6C" w14:textId="77777777" w:rsidTr="00432E04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5BBBB3" w14:textId="77777777" w:rsidR="00432E04" w:rsidRPr="00C241E7" w:rsidRDefault="00432E04" w:rsidP="00EB37B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lastRenderedPageBreak/>
              <w:t>D</w:t>
            </w:r>
            <w:r w:rsidRPr="00C241E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alší</w:t>
            </w:r>
          </w:p>
        </w:tc>
      </w:tr>
      <w:tr w:rsidR="00AC7891" w14:paraId="30A113C2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8D42" w14:textId="7892BF54" w:rsidR="00AC7891" w:rsidRDefault="00AC7891" w:rsidP="00F261C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3D3D3D"/>
              <w:bottom w:val="single" w:sz="4" w:space="0" w:color="auto"/>
              <w:right w:val="single" w:sz="4" w:space="0" w:color="3D3D3D"/>
            </w:tcBorders>
            <w:vAlign w:val="center"/>
          </w:tcPr>
          <w:p w14:paraId="74320CFE" w14:textId="24629948" w:rsidR="00AC7891" w:rsidRDefault="00432E04" w:rsidP="00F261C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2E04"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="00AC7891" w:rsidRPr="00432E04">
              <w:rPr>
                <w:rFonts w:ascii="Calibri" w:hAnsi="Calibri" w:cs="Calibri"/>
                <w:color w:val="000000"/>
                <w:sz w:val="22"/>
                <w:szCs w:val="22"/>
              </w:rPr>
              <w:t>BD na místě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5B51" w14:textId="68F38A54" w:rsidR="00AC7891" w:rsidRPr="0046737F" w:rsidRDefault="00AC7891" w:rsidP="00B134A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F6A7136" w14:textId="77777777" w:rsidR="00432E04" w:rsidRDefault="00432E04"/>
    <w:p w14:paraId="4CD49C21" w14:textId="77777777" w:rsidR="00432E04" w:rsidRDefault="00432E04"/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9"/>
      </w:tblGrid>
      <w:tr w:rsidR="0031760F" w14:paraId="0094F23F" w14:textId="77777777" w:rsidTr="00432E04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74A1DC7F" w14:textId="67D820E4" w:rsidR="0031760F" w:rsidRDefault="0031760F" w:rsidP="004A1B87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Technická specifikace chlazení kapalinou pro jeden </w:t>
            </w:r>
            <w:proofErr w:type="spellStart"/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rack</w:t>
            </w:r>
            <w:proofErr w:type="spellEnd"/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– Rozdělovač/sběrač</w:t>
            </w:r>
          </w:p>
        </w:tc>
      </w:tr>
      <w:tr w:rsidR="0031760F" w14:paraId="419CA90D" w14:textId="77777777" w:rsidTr="00432E04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D1E02F9" w14:textId="77777777" w:rsidR="0031760F" w:rsidRPr="0046737F" w:rsidRDefault="0031760F" w:rsidP="004A1B8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výrobce, 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značka a typ)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364EB1E" w14:textId="77777777" w:rsidR="0031760F" w:rsidRPr="0046737F" w:rsidRDefault="0031760F" w:rsidP="004A1B87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1760F" w14:paraId="5422128C" w14:textId="77777777" w:rsidTr="00432E04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20E38AE" w14:textId="77777777" w:rsidR="0031760F" w:rsidRPr="0046737F" w:rsidRDefault="0031760F" w:rsidP="004A1B8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6A146B2" w14:textId="77777777" w:rsidR="0031760F" w:rsidRPr="0046737F" w:rsidRDefault="0031760F" w:rsidP="004A1B87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31760F" w14:paraId="3EB86B6E" w14:textId="77777777" w:rsidTr="00432E04">
        <w:trPr>
          <w:trHeight w:val="51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A2E76AD" w14:textId="77777777" w:rsidR="0031760F" w:rsidRPr="00624837" w:rsidRDefault="0031760F" w:rsidP="004A1B8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2483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38BA151" w14:textId="77777777" w:rsidR="0031760F" w:rsidRPr="00624837" w:rsidRDefault="0031760F" w:rsidP="004A1B87">
            <w:pPr>
              <w:widowControl w:val="0"/>
              <w:ind w:left="142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</w:tr>
      <w:tr w:rsidR="0031760F" w14:paraId="0936D9EB" w14:textId="77777777" w:rsidTr="00432E04">
        <w:trPr>
          <w:trHeight w:val="510"/>
        </w:trPr>
        <w:tc>
          <w:tcPr>
            <w:tcW w:w="9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2DFB" w14:textId="77777777" w:rsidR="0031760F" w:rsidRPr="00467145" w:rsidRDefault="0031760F" w:rsidP="004A1B8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Instalace</w:t>
            </w:r>
          </w:p>
        </w:tc>
      </w:tr>
      <w:tr w:rsidR="0031760F" w14:paraId="32759A4E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B6C9" w14:textId="77777777" w:rsidR="0031760F" w:rsidRDefault="0031760F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383AE927" w14:textId="77777777" w:rsidR="0031760F" w:rsidRDefault="0031760F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Vertikální ("0U") montáž do 19" racku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567B" w14:textId="77777777" w:rsidR="0031760F" w:rsidRPr="0046737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1760F" w14:paraId="15052584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7235" w14:textId="77777777" w:rsidR="0031760F" w:rsidRDefault="0031760F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6D034D38" w14:textId="77777777" w:rsidR="0031760F" w:rsidRDefault="0031760F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Vybavení pro montáž do racku (držáky apod.)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41C0" w14:textId="77777777" w:rsidR="0031760F" w:rsidRPr="0046737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1760F" w14:paraId="1806ADCD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E65D" w14:textId="77777777" w:rsidR="0031760F" w:rsidRDefault="0031760F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2F9E341C" w14:textId="77777777" w:rsidR="0031760F" w:rsidRDefault="0031760F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Hmotnost: max. 25 kg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E419" w14:textId="77777777" w:rsidR="0031760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71D874D3" w14:textId="77777777" w:rsidR="0031760F" w:rsidRPr="0046737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31760F" w14:paraId="4E1FBE4A" w14:textId="77777777" w:rsidTr="00432E04">
        <w:trPr>
          <w:trHeight w:val="510"/>
        </w:trPr>
        <w:tc>
          <w:tcPr>
            <w:tcW w:w="9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61B8" w14:textId="77777777" w:rsidR="0031760F" w:rsidRPr="00170C13" w:rsidRDefault="0031760F" w:rsidP="004A1B8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Propojení chlazených zařízení </w:t>
            </w:r>
          </w:p>
        </w:tc>
      </w:tr>
      <w:tr w:rsidR="0031760F" w14:paraId="7B146F49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CAF" w14:textId="77777777" w:rsidR="0031760F" w:rsidRDefault="0031760F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072BBA36" w14:textId="77777777" w:rsidR="0031760F" w:rsidRDefault="0031760F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Celkový/využitý¹ počet přípojek pro zařízení: min. 36/0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6BC8" w14:textId="77777777" w:rsidR="0031760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99A9A0B" w14:textId="77777777" w:rsidR="0031760F" w:rsidRPr="0046737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31760F" w14:paraId="2A35BDDD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34CF" w14:textId="77777777" w:rsidR="0031760F" w:rsidRDefault="0031760F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083CDB9E" w14:textId="77777777" w:rsidR="0031760F" w:rsidRDefault="0031760F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Bezodkapové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rychlospojky pro připojení zařízení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FDE3" w14:textId="77777777" w:rsidR="0031760F" w:rsidRPr="0046737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1760F" w14:paraId="570266E2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9D4D" w14:textId="77777777" w:rsidR="0031760F" w:rsidRDefault="0031760F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20BC80E5" w14:textId="77777777" w:rsidR="0031760F" w:rsidRDefault="0031760F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Podpora připojování a odpojování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zařizení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 provozu TCS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9692" w14:textId="77777777" w:rsidR="0031760F" w:rsidRPr="0046737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1760F" w14:paraId="1BB82228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D215" w14:textId="77777777" w:rsidR="0031760F" w:rsidRDefault="0031760F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1C552B46" w14:textId="77777777" w:rsidR="0031760F" w:rsidRDefault="0031760F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Barevné a/nebo mechanické odlišení přívodu a zpátečky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E663" w14:textId="77777777" w:rsidR="0031760F" w:rsidRPr="0046737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1760F" w14:paraId="4C607C89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293C" w14:textId="77777777" w:rsidR="0031760F" w:rsidRDefault="0031760F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87F6" w14:textId="77777777" w:rsidR="0031760F" w:rsidRDefault="0031760F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Záruční doba: min. 5 let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C5CF" w14:textId="77777777" w:rsidR="0031760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5864DB9" w14:textId="77777777" w:rsidR="0031760F" w:rsidRPr="0046737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31760F" w14:paraId="1EF1531D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74CE" w14:textId="77777777" w:rsidR="0031760F" w:rsidRDefault="0031760F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BEEE" w14:textId="4E5D999B" w:rsidR="0031760F" w:rsidRDefault="00432E04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2E04"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7DDD" w14:textId="77777777" w:rsidR="0031760F" w:rsidRPr="0046737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1760F" w14:paraId="5DC7277C" w14:textId="77777777" w:rsidTr="00432E04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527B" w14:textId="77777777" w:rsidR="0031760F" w:rsidRDefault="0031760F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1571" w14:textId="77777777" w:rsidR="0031760F" w:rsidRDefault="0031760F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Ostatní komponenty: </w:t>
            </w:r>
          </w:p>
          <w:p w14:paraId="29668B4F" w14:textId="77777777" w:rsidR="0031760F" w:rsidRDefault="0031760F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(Názvy, množství a případně typové označení dalších potřebných komponent (propojovací hadice apod.)</w:t>
            </w:r>
            <w:r>
              <w:rPr>
                <w:rStyle w:val="Znakapoznpodarou"/>
                <w:rFonts w:ascii="Calibri" w:hAnsi="Calibri" w:cs="Calibri"/>
                <w:color w:val="000000"/>
                <w:sz w:val="22"/>
                <w:szCs w:val="22"/>
              </w:rPr>
              <w:footnoteReference w:id="3"/>
            </w:r>
          </w:p>
          <w:p w14:paraId="5DFB27D2" w14:textId="77777777" w:rsidR="0031760F" w:rsidRDefault="0031760F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8021" w14:textId="77777777" w:rsidR="0031760F" w:rsidRPr="0046737F" w:rsidRDefault="0031760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</w:p>
        </w:tc>
      </w:tr>
    </w:tbl>
    <w:p w14:paraId="302C2D55" w14:textId="77777777" w:rsidR="00282E53" w:rsidRDefault="00282E53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44A58D25" w14:textId="0B2A27D5" w:rsidR="00083D15" w:rsidRDefault="00B6196A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br w:type="column"/>
      </w: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C223DD" w14:paraId="13D28308" w14:textId="77777777" w:rsidTr="00781DA0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0EEF77C5" w14:textId="77777777" w:rsidR="00C223DD" w:rsidRDefault="00C223DD" w:rsidP="00781DA0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br w:type="column"/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Pr="00BA6DF9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Napájení (pro jednu napájecí větev jednoho racku)</w:t>
            </w:r>
          </w:p>
        </w:tc>
      </w:tr>
      <w:tr w:rsidR="00C223DD" w14:paraId="60A1C05E" w14:textId="77777777" w:rsidTr="00781DA0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DF981CE" w14:textId="77777777" w:rsidR="00C223DD" w:rsidRPr="0046737F" w:rsidRDefault="00C223DD" w:rsidP="00781DA0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7F582A5" w14:textId="77777777" w:rsidR="00C223DD" w:rsidRPr="0046737F" w:rsidRDefault="00C223DD" w:rsidP="00781DA0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23DD" w14:paraId="4F966C36" w14:textId="77777777" w:rsidTr="00781DA0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85DBA7A" w14:textId="77777777" w:rsidR="00C223DD" w:rsidRPr="0046737F" w:rsidRDefault="00C223DD" w:rsidP="00781DA0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7EC7BC79" w14:textId="77777777" w:rsidR="00C223DD" w:rsidRPr="0046737F" w:rsidRDefault="00C223DD" w:rsidP="00781DA0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C223DD" w14:paraId="3A7EAF05" w14:textId="77777777" w:rsidTr="00781DA0">
        <w:trPr>
          <w:trHeight w:val="51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8C23001" w14:textId="77777777" w:rsidR="00C223DD" w:rsidRDefault="00C223DD" w:rsidP="00781DA0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CB86EC8" w14:textId="77777777" w:rsidR="00C223DD" w:rsidRPr="004F77BB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4</w:t>
            </w:r>
          </w:p>
        </w:tc>
      </w:tr>
      <w:tr w:rsidR="00C223DD" w14:paraId="79A218C3" w14:textId="77777777" w:rsidTr="00781D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D2DC8" w14:textId="77777777" w:rsidR="00C223DD" w:rsidRPr="008230FF" w:rsidRDefault="00C223DD" w:rsidP="00781DA0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PDU</w:t>
            </w:r>
          </w:p>
        </w:tc>
      </w:tr>
      <w:tr w:rsidR="00C223DD" w14:paraId="4B879822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CD924" w14:textId="77777777" w:rsidR="00C223DD" w:rsidRPr="00511450" w:rsidRDefault="00C223DD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145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4E430DEC" w14:textId="77777777" w:rsidR="00C223DD" w:rsidRDefault="00C223DD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Výrobce a typové označení zařízení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9FA63" w14:textId="77777777" w:rsidR="00C223DD" w:rsidRPr="0046737F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23DD" w14:paraId="7A762E0A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4270C" w14:textId="77777777" w:rsidR="00C223DD" w:rsidRPr="00511450" w:rsidRDefault="00C223DD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145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6ABAB0E7" w14:textId="77777777" w:rsidR="00C223DD" w:rsidRDefault="00C223DD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PDU na napájecí větev: min. 1, max. 2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17AF1" w14:textId="77777777" w:rsidR="00C223DD" w:rsidRPr="0046737F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223DD" w14:paraId="6BE0CD8B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12235" w14:textId="77777777" w:rsidR="00C223DD" w:rsidRPr="00511450" w:rsidRDefault="00C223DD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145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4C1A065F" w14:textId="5882DA2B" w:rsidR="00C223DD" w:rsidRPr="00213AB5" w:rsidRDefault="005B2465" w:rsidP="005B246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Celková/využitá¹ kapacita napájecí větve: </w:t>
            </w:r>
            <w:r w:rsidR="00C223DD">
              <w:rPr>
                <w:rFonts w:ascii="Calibri" w:hAnsi="Calibri" w:cs="Calibri"/>
                <w:color w:val="000000"/>
                <w:sz w:val="22"/>
                <w:szCs w:val="22"/>
              </w:rPr>
              <w:t>min. 40</w:t>
            </w:r>
            <w:r w:rsidR="0031786B">
              <w:rPr>
                <w:rFonts w:ascii="Calibri" w:hAnsi="Calibri" w:cs="Calibri"/>
                <w:color w:val="000000"/>
                <w:sz w:val="22"/>
                <w:szCs w:val="22"/>
              </w:rPr>
              <w:t>/0</w:t>
            </w:r>
            <w:r w:rsidR="00C223D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kW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3506B" w14:textId="77777777" w:rsidR="00C223DD" w:rsidRPr="0046737F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C223DD" w14:paraId="18005228" w14:textId="77777777" w:rsidTr="00781D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A41F0" w14:textId="77777777" w:rsidR="00C223DD" w:rsidRPr="00511450" w:rsidRDefault="00C223DD" w:rsidP="00781DA0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51145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Instalace</w:t>
            </w:r>
          </w:p>
        </w:tc>
      </w:tr>
      <w:tr w:rsidR="00C223DD" w14:paraId="2F99FE26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C8453" w14:textId="77777777" w:rsidR="00C223DD" w:rsidRPr="00511450" w:rsidRDefault="00C223DD" w:rsidP="00781D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145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B4D3C0A" w14:textId="77777777" w:rsidR="00C223DD" w:rsidRDefault="00C223DD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Vertikální ("0U") montáž do 19" racku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54E4E" w14:textId="77777777" w:rsidR="00C223DD" w:rsidRPr="0046737F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C223DD" w14:paraId="1596F20A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7BC4A" w14:textId="77777777" w:rsidR="00C223DD" w:rsidRPr="00511450" w:rsidRDefault="00C223DD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1145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40BF3D79" w14:textId="77777777" w:rsidR="00C223DD" w:rsidRPr="00950492" w:rsidRDefault="00C223DD" w:rsidP="00781DA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Vybavení pro montáž do racku (držáky apod.)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61597" w14:textId="77777777" w:rsidR="00C223DD" w:rsidRPr="0046737F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23DD" w14:paraId="197A00D1" w14:textId="77777777" w:rsidTr="00781DA0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0153D" w14:textId="77777777" w:rsidR="00C223DD" w:rsidRPr="00511450" w:rsidRDefault="00C223DD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1145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BCBBA6B" w14:textId="77777777" w:rsidR="00C223DD" w:rsidRPr="00950492" w:rsidRDefault="00C223DD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Výška: max. 42 U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BA556" w14:textId="77777777" w:rsidR="00C223DD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6C2C7DC" w14:textId="77777777" w:rsidR="00C223DD" w:rsidRPr="0046737F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223DD" w14:paraId="33124D6E" w14:textId="77777777" w:rsidTr="00781DA0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E06BF" w14:textId="77777777" w:rsidR="00C223DD" w:rsidRPr="00511450" w:rsidRDefault="00C223DD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1145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15D5CFC4" w14:textId="15F68A53" w:rsidR="00C223DD" w:rsidRPr="00950492" w:rsidRDefault="00C223DD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Hmotnost: max</w:t>
            </w:r>
            <w:r w:rsidR="0016192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 kg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047C7" w14:textId="77777777" w:rsidR="00C223DD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81E7243" w14:textId="77777777" w:rsidR="00C223DD" w:rsidRPr="0046737F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223DD" w14:paraId="5E7DC215" w14:textId="77777777" w:rsidTr="00781DA0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14DAD" w14:textId="77777777" w:rsidR="00C223DD" w:rsidRPr="00511450" w:rsidRDefault="00C223DD" w:rsidP="00781DA0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51145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Vstup</w:t>
            </w:r>
          </w:p>
        </w:tc>
      </w:tr>
      <w:tr w:rsidR="00C223DD" w14:paraId="7F388931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B9079" w14:textId="77777777" w:rsidR="00C223DD" w:rsidRPr="00511450" w:rsidRDefault="00C223DD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1145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1A323A91" w14:textId="47B517C0" w:rsidR="00C223DD" w:rsidRPr="003977B7" w:rsidRDefault="00C223DD" w:rsidP="00781D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Kapacita vstupu (max. proud)</w:t>
            </w:r>
            <w:r w:rsidR="00D44B2F">
              <w:rPr>
                <w:rFonts w:ascii="Calibri" w:hAnsi="Calibri" w:cs="Calibri"/>
                <w:color w:val="000000"/>
                <w:sz w:val="22"/>
                <w:szCs w:val="22"/>
              </w:rPr>
              <w:t>: 64 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D8087" w14:textId="263DF686" w:rsidR="00C223DD" w:rsidRPr="0046737F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D44B2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C223DD" w14:paraId="2DF79D3C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407F3" w14:textId="77777777" w:rsidR="00C223DD" w:rsidRPr="00511450" w:rsidRDefault="00C223DD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1145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4AE1C586" w14:textId="77777777" w:rsidR="00C223DD" w:rsidRPr="007B14A6" w:rsidRDefault="00C223DD" w:rsidP="00781D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Délka vstupního kabelu: min. 2 m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639420" w14:textId="77777777" w:rsidR="00C223DD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1365F6C" w14:textId="77777777" w:rsidR="00C223DD" w:rsidRPr="0046737F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223DD" w14:paraId="0289F6B7" w14:textId="77777777" w:rsidTr="00781DA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F57C8F6" w14:textId="77777777" w:rsidR="00C223DD" w:rsidRPr="00511450" w:rsidRDefault="00C223DD" w:rsidP="00781DA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1145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35C547C1" w14:textId="77777777" w:rsidR="00C223DD" w:rsidRPr="007B14A6" w:rsidRDefault="00C223DD" w:rsidP="00781DA0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Ukončení vstupu (druh vidlice apod.)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8E67" w14:textId="77777777" w:rsidR="00C223DD" w:rsidRPr="0046737F" w:rsidRDefault="00C223DD" w:rsidP="00781DA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56AC8" w14:paraId="50EAFFC4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489E6" w14:textId="77777777" w:rsidR="00656AC8" w:rsidRPr="0046737F" w:rsidRDefault="00656AC8" w:rsidP="004A1B87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Zásuvky a jištění (celkem za napájecí větev)</w:t>
            </w:r>
          </w:p>
        </w:tc>
      </w:tr>
      <w:tr w:rsidR="00656AC8" w14:paraId="6BA628B7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262D96B" w14:textId="77777777" w:rsidR="00656AC8" w:rsidRPr="007B14A6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053BC833" w14:textId="77777777" w:rsidR="00656AC8" w:rsidRPr="007B14A6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Celkový/využitý¹ počet zásuvek kompatibilních s typem F ("C13")</w:t>
            </w:r>
            <w:r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4"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 min. 6/0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17BF656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56AC8" w14:paraId="734EFAFF" w14:textId="77777777" w:rsidTr="004A1B87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EEC3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auto"/>
              <w:right w:val="single" w:sz="4" w:space="0" w:color="3D3D3D"/>
            </w:tcBorders>
            <w:vAlign w:val="center"/>
          </w:tcPr>
          <w:p w14:paraId="00F89978" w14:textId="77777777" w:rsidR="00656AC8" w:rsidRPr="007868D3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Celkový/využitý¹ počet zásuvek kompatibilních s typem J ("C19")</w:t>
            </w:r>
            <w:r w:rsidRPr="005D4D82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 min. 6/0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2FEA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56AC8" w14:paraId="76963CBF" w14:textId="77777777" w:rsidTr="004A1B87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0FE2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25B1" w14:textId="77777777" w:rsidR="00656AC8" w:rsidRPr="004B5C37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 toho celkový/využitý¹ počet kombinovaných zásuvek ("C39", "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", "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4-in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-1", "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Combi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 apod.)</w:t>
            </w:r>
            <w:r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5"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: min. 0/0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FA47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56AC8" w14:paraId="369132B2" w14:textId="77777777" w:rsidTr="004A1B87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56C1C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713170C5" w14:textId="77777777" w:rsidR="00656AC8" w:rsidRPr="004B5C37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Celkový/využitý</w:t>
            </w:r>
            <w:r w:rsidRPr="00845191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počet samostatně jištěných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16A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okruhů: min. 12/0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0267D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56AC8" w14:paraId="6CD6CEB5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2B3B9" w14:textId="77777777" w:rsidR="00656AC8" w:rsidRPr="0046737F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2EC5B0FA" w14:textId="77777777" w:rsidR="00656AC8" w:rsidRPr="0046737F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Rovnoměrné rozložení okruhů mezi fáze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32888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56AC8" w14:paraId="37FF2F7B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4E5C7" w14:textId="77777777" w:rsidR="00656AC8" w:rsidRPr="0046737F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27AFA5B0" w14:textId="77777777" w:rsidR="00656AC8" w:rsidRPr="0046737F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Rozmístění zásuvek dovolující rovnoměrné zatížení fází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412BA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56AC8" w14:paraId="0531F867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D4737" w14:textId="77777777" w:rsidR="00656AC8" w:rsidRPr="0046737F" w:rsidRDefault="00656AC8" w:rsidP="004A1B87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Měřené veličiny</w:t>
            </w:r>
          </w:p>
        </w:tc>
      </w:tr>
      <w:tr w:rsidR="00656AC8" w14:paraId="5883446A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33EB6" w14:textId="77777777" w:rsidR="00656AC8" w:rsidRPr="0046737F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2259CE45" w14:textId="77777777" w:rsidR="00656AC8" w:rsidRPr="007D6B90" w:rsidRDefault="00656AC8" w:rsidP="004A1B87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Proud na všech fázích na vstupu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AF419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56AC8" w14:paraId="7B502044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46E79" w14:textId="77777777" w:rsidR="00656AC8" w:rsidRPr="0046737F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5C6EFB3C" w14:textId="77777777" w:rsidR="00656AC8" w:rsidRDefault="00656AC8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Celkový činný příkon na vstupu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9207D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56AC8" w14:paraId="76DDCC68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2CE22" w14:textId="77777777" w:rsidR="00656AC8" w:rsidRPr="0046737F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3CDACAE3" w14:textId="77777777" w:rsidR="00656AC8" w:rsidRDefault="00656AC8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Přesnost měření: </w:t>
            </w:r>
            <w:r w:rsidRPr="00454607">
              <w:rPr>
                <w:rFonts w:ascii="Calibri" w:hAnsi="Calibri" w:cs="Calibri"/>
                <w:color w:val="000000"/>
                <w:sz w:val="22"/>
                <w:szCs w:val="22"/>
              </w:rPr>
              <w:t>max. ±3 %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64CD1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56AC8" w14:paraId="7ABBBEFB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7B3DC" w14:textId="77777777" w:rsidR="00656AC8" w:rsidRPr="00454607" w:rsidRDefault="00656AC8" w:rsidP="004A1B8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Alarmy</w:t>
            </w:r>
          </w:p>
        </w:tc>
      </w:tr>
      <w:tr w:rsidR="00656AC8" w14:paraId="1E3227BF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AAF01" w14:textId="77777777" w:rsidR="00656AC8" w:rsidRPr="0046737F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386ABE" w14:textId="77777777" w:rsidR="00656AC8" w:rsidRDefault="00656AC8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73017">
              <w:rPr>
                <w:rFonts w:ascii="Calibri" w:hAnsi="Calibri" w:cs="Calibri"/>
                <w:color w:val="000000"/>
                <w:sz w:val="22"/>
                <w:szCs w:val="22"/>
              </w:rPr>
              <w:t>Překročení proudového limitu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3C966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56AC8" w14:paraId="72F81CE4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B8E20" w14:textId="77777777" w:rsidR="00656AC8" w:rsidRPr="00330936" w:rsidRDefault="00656AC8" w:rsidP="004A1B8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Management</w:t>
            </w:r>
          </w:p>
        </w:tc>
      </w:tr>
      <w:tr w:rsidR="00656AC8" w14:paraId="7B7F5114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94AAB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25511" w14:textId="77777777" w:rsidR="00656AC8" w:rsidRPr="00950492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Připojení k síti: min. </w:t>
            </w:r>
            <w:proofErr w:type="gramStart"/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100Base- TX</w:t>
            </w:r>
            <w:proofErr w:type="gramEnd"/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649F0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56AC8" w14:paraId="65CED50F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5664C0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3F696" w14:textId="77777777" w:rsidR="00656AC8" w:rsidRPr="00950492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Podpora IP: min. IPv4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7B45B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56AC8" w14:paraId="0331882D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07DA9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194BC" w14:textId="77777777" w:rsidR="00656AC8" w:rsidRPr="00950492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Administrační rozhraní: min. web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3D00F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56AC8" w14:paraId="06FAE951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1C6B8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1464E" w14:textId="77777777" w:rsidR="00656AC8" w:rsidRPr="00950492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492">
              <w:rPr>
                <w:rFonts w:ascii="Calibri" w:hAnsi="Calibri" w:cs="Calibri"/>
                <w:color w:val="000000"/>
                <w:sz w:val="22"/>
                <w:szCs w:val="22"/>
              </w:rPr>
              <w:t>Přístup k měřeným hodnotám: min. web, SNMP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2F76E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56AC8" w14:paraId="094B33E3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57E4C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B25F4" w14:textId="77777777" w:rsidR="00656AC8" w:rsidRPr="00CC160E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Hlášení alarmů: min. web, SNMP, SMTP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BD8DB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56AC8" w14:paraId="4692A5E8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23547" w14:textId="77777777" w:rsidR="00656AC8" w:rsidRPr="00F73AAD" w:rsidRDefault="00656AC8" w:rsidP="004A1B8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Odbočná skříň</w:t>
            </w:r>
          </w:p>
        </w:tc>
      </w:tr>
      <w:tr w:rsidR="00656AC8" w14:paraId="12BF9631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2F38934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53E35426" w14:textId="77777777" w:rsidR="00656AC8" w:rsidRPr="00C72AEC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Výrobce a typové označení zařízení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32021DA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56AC8" w14:paraId="10A16550" w14:textId="77777777" w:rsidTr="004A1B87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A227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02E68F88" w14:textId="77777777" w:rsidR="00656AC8" w:rsidRPr="00024A00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výstupů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1451" w14:textId="320E4712" w:rsidR="00656AC8" w:rsidRPr="00024A00" w:rsidRDefault="009E15D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56AC8" w14:paraId="2875C9F4" w14:textId="77777777" w:rsidTr="004A1B87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8582D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2D1B6CF9" w14:textId="77777777" w:rsidR="00656AC8" w:rsidRPr="00024A00" w:rsidRDefault="00656AC8" w:rsidP="004A1B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Kapacita a jištění výstupů (max. proud)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04FE5" w14:textId="0D300CAD" w:rsidR="00656AC8" w:rsidRPr="00024A00" w:rsidRDefault="009E15D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56AC8" w14:paraId="29825457" w14:textId="77777777" w:rsidTr="004A1B87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14D3D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7D8CEE74" w14:textId="77777777" w:rsidR="00656AC8" w:rsidRDefault="00656AC8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Ukončení výstupů (druh zásuvky apod.)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4DB6B" w14:textId="7ADB94CE" w:rsidR="00656AC8" w:rsidRPr="0046737F" w:rsidRDefault="009E15D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56AC8" w14:paraId="42B6D4AC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B0DA2" w14:textId="77777777" w:rsidR="00656AC8" w:rsidRPr="00C241E7" w:rsidRDefault="00656AC8" w:rsidP="004A1B8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</w:t>
            </w:r>
            <w:r w:rsidRPr="00C241E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alší</w:t>
            </w:r>
          </w:p>
        </w:tc>
      </w:tr>
      <w:tr w:rsidR="00656AC8" w14:paraId="13BFA139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B0995A2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6F2C" w14:textId="196CF5EE" w:rsidR="00656AC8" w:rsidRDefault="00432E04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2E04"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C69F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56AC8" w14:paraId="78BC6619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998CAEB" w14:textId="77777777" w:rsidR="00656AC8" w:rsidRDefault="00656AC8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7097" w14:textId="2E2555AA" w:rsidR="00656AC8" w:rsidRDefault="00656AC8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Záruka: min</w:t>
            </w:r>
            <w:r w:rsidR="0016192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 let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14D0" w14:textId="77777777" w:rsidR="00656AC8" w:rsidRPr="0046737F" w:rsidRDefault="00656AC8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4EDC7E6C" w14:textId="77777777" w:rsidR="00C223DD" w:rsidRDefault="00C223DD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33115B31" w14:textId="77777777" w:rsidR="00565F48" w:rsidRDefault="00565F48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tbl>
      <w:tblPr>
        <w:tblW w:w="9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70"/>
        <w:gridCol w:w="2978"/>
      </w:tblGrid>
      <w:tr w:rsidR="007C7B96" w14:paraId="236BFE3C" w14:textId="77777777" w:rsidTr="004A1B87">
        <w:trPr>
          <w:trHeight w:val="242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1C8E7A8" w14:textId="707108BA" w:rsidR="007C7B96" w:rsidRDefault="007C7B96" w:rsidP="004A1B87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br w:type="column"/>
            </w: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 Síťové prvky</w:t>
            </w:r>
          </w:p>
        </w:tc>
      </w:tr>
      <w:tr w:rsidR="007C7B96" w14:paraId="4B3BDE6A" w14:textId="77777777" w:rsidTr="004A1B8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1051459" w14:textId="77777777" w:rsidR="007C7B96" w:rsidRPr="0046737F" w:rsidRDefault="007C7B96" w:rsidP="004A1B8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AEA57EC" w14:textId="77777777" w:rsidR="007C7B96" w:rsidRPr="0046737F" w:rsidRDefault="007C7B96" w:rsidP="004A1B87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7B96" w14:paraId="6F32F9C7" w14:textId="77777777" w:rsidTr="004A1B87">
        <w:trPr>
          <w:trHeight w:val="50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2D05A1B" w14:textId="77777777" w:rsidR="007C7B96" w:rsidRPr="0046737F" w:rsidRDefault="007C7B96" w:rsidP="004A1B87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E1D903B" w14:textId="77777777" w:rsidR="007C7B96" w:rsidRPr="0046737F" w:rsidRDefault="007C7B96" w:rsidP="004A1B87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7C7B96" w14:paraId="66135D6E" w14:textId="77777777" w:rsidTr="004A1B87">
        <w:trPr>
          <w:trHeight w:val="510"/>
        </w:trPr>
        <w:tc>
          <w:tcPr>
            <w:tcW w:w="6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1A5390A" w14:textId="77777777" w:rsidR="007C7B96" w:rsidRDefault="007C7B96" w:rsidP="004A1B87">
            <w:pPr>
              <w:widowControl w:val="0"/>
              <w:ind w:left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D30E0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Požadovaný počet ks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A89DDEC" w14:textId="4B1886B8" w:rsidR="007C7B96" w:rsidRPr="004F77BB" w:rsidRDefault="00737D7F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1</w:t>
            </w:r>
          </w:p>
        </w:tc>
      </w:tr>
      <w:tr w:rsidR="007C7B96" w14:paraId="26BE0893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435BB" w14:textId="667DB4A9" w:rsidR="007C7B96" w:rsidRPr="008230FF" w:rsidRDefault="00737D7F" w:rsidP="004A1B8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Přepínače</w:t>
            </w:r>
          </w:p>
        </w:tc>
      </w:tr>
      <w:tr w:rsidR="007C7B96" w14:paraId="6F8CFE28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BA75F" w14:textId="77777777" w:rsidR="007C7B96" w:rsidRPr="00E02346" w:rsidRDefault="007C7B96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3D3D3D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4E30DBA6" w14:textId="4E39FCE2" w:rsidR="007C7B96" w:rsidRPr="00C51821" w:rsidRDefault="00C51821" w:rsidP="00C518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C51821">
              <w:rPr>
                <w:rFonts w:ascii="Calibri" w:hAnsi="Calibri" w:cs="Calibri"/>
                <w:color w:val="000000"/>
                <w:sz w:val="22"/>
                <w:szCs w:val="22"/>
              </w:rPr>
              <w:t>48T</w:t>
            </w:r>
            <w:proofErr w:type="gramEnd"/>
            <w:r w:rsidRPr="00C518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-4X-E, 48x 10/100/1000 + 4x SFP, 1U, kompatibilní Cisco </w:t>
            </w:r>
            <w:proofErr w:type="spellStart"/>
            <w:r w:rsidRPr="00C51821">
              <w:rPr>
                <w:rFonts w:ascii="Calibri" w:hAnsi="Calibri" w:cs="Calibri"/>
                <w:color w:val="000000"/>
                <w:sz w:val="22"/>
                <w:szCs w:val="22"/>
              </w:rPr>
              <w:t>Catalyst</w:t>
            </w:r>
            <w:proofErr w:type="spellEnd"/>
            <w:r w:rsidRPr="00C518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C9200L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75DF9" w14:textId="77777777" w:rsidR="007C7B96" w:rsidRPr="0046737F" w:rsidRDefault="007C7B96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7B96" w14:paraId="472AEA4A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F4988" w14:textId="77777777" w:rsidR="007C7B96" w:rsidRPr="00E02346" w:rsidRDefault="007C7B96" w:rsidP="004A1B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234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3D3D3D"/>
              <w:right w:val="single" w:sz="4" w:space="0" w:color="3D3D3D"/>
            </w:tcBorders>
            <w:vAlign w:val="center"/>
          </w:tcPr>
          <w:p w14:paraId="72B4A9C4" w14:textId="4AECB215" w:rsidR="007C7B96" w:rsidRPr="004C56EB" w:rsidRDefault="004C56EB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IB-NDR (400G), 32×NDR-OSFP,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managed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2PS, 1U, P2C, kompatibilní 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Mellanox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Quantum-2™ 9700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1A95C" w14:textId="77777777" w:rsidR="007C7B96" w:rsidRPr="0046737F" w:rsidRDefault="007C7B96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7C7B96" w14:paraId="74200901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54474" w14:textId="3AD66E23" w:rsidR="007C7B96" w:rsidRPr="00E02346" w:rsidRDefault="004C56EB" w:rsidP="004A1B8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E0234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</w:t>
            </w:r>
            <w:r w:rsidR="00954615" w:rsidRPr="00E02346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rovedení </w:t>
            </w:r>
          </w:p>
        </w:tc>
      </w:tr>
      <w:tr w:rsidR="00954615" w14:paraId="72AE34DC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656AA" w14:textId="3E727CBA" w:rsidR="00954615" w:rsidRPr="00767086" w:rsidRDefault="00767086" w:rsidP="009546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708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6A376F6D" w14:textId="26648ADF" w:rsidR="00954615" w:rsidRDefault="00954615" w:rsidP="009546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Montáž do skříně vč.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lyžin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rack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19</w:t>
            </w:r>
            <w:r w:rsidR="00E02346">
              <w:rPr>
                <w:rFonts w:ascii="Calibri" w:hAnsi="Calibri" w:cs="Calibri"/>
                <w:color w:val="000000"/>
                <w:sz w:val="22"/>
                <w:szCs w:val="22"/>
              </w:rPr>
              <w:t>“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BAA739" w14:textId="77777777" w:rsidR="00954615" w:rsidRPr="0046737F" w:rsidRDefault="00954615" w:rsidP="0095461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954615" w14:paraId="76A603D8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EBF34" w14:textId="4927C3C3" w:rsidR="00954615" w:rsidRPr="00767086" w:rsidRDefault="00767086" w:rsidP="0095461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6708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3C69FB4B" w14:textId="0D15AEA1" w:rsidR="00954615" w:rsidRPr="00334994" w:rsidRDefault="00954615" w:rsidP="00954615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34994">
              <w:rPr>
                <w:rFonts w:ascii="Calibri" w:hAnsi="Calibri" w:cs="Calibri"/>
                <w:color w:val="000000"/>
                <w:sz w:val="22"/>
                <w:szCs w:val="22"/>
              </w:rPr>
              <w:t>Výška</w:t>
            </w:r>
            <w:r w:rsidR="00E02346" w:rsidRPr="003349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="00D33B47" w:rsidRPr="0033499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E02346" w:rsidRPr="00334994">
              <w:rPr>
                <w:rFonts w:ascii="Calibri" w:hAnsi="Calibri" w:cs="Calibri"/>
                <w:color w:val="000000"/>
                <w:sz w:val="22"/>
                <w:szCs w:val="22"/>
              </w:rPr>
              <w:t>U (89 mm)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A3813" w14:textId="77777777" w:rsidR="00954615" w:rsidRPr="0046737F" w:rsidRDefault="00954615" w:rsidP="0095461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54615" w14:paraId="31F403FE" w14:textId="77777777" w:rsidTr="004A1B8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E7898" w14:textId="158DE1AA" w:rsidR="00954615" w:rsidRPr="00767086" w:rsidRDefault="00767086" w:rsidP="0095461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6708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2C953444" w14:textId="4533D2F0" w:rsidR="00954615" w:rsidRPr="00334994" w:rsidRDefault="00954615" w:rsidP="009546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4994">
              <w:rPr>
                <w:rFonts w:ascii="Calibri" w:hAnsi="Calibri" w:cs="Calibri"/>
                <w:color w:val="000000"/>
                <w:sz w:val="22"/>
                <w:szCs w:val="22"/>
              </w:rPr>
              <w:t>Šířka (mm)</w:t>
            </w:r>
            <w:r w:rsidR="00E02346" w:rsidRPr="0033499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449 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2CE65" w14:textId="77777777" w:rsidR="00954615" w:rsidRDefault="00954615" w:rsidP="0095461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DB4F3A6" w14:textId="77777777" w:rsidR="00954615" w:rsidRPr="0046737F" w:rsidRDefault="00954615" w:rsidP="0095461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54615" w14:paraId="26B28899" w14:textId="77777777" w:rsidTr="005359C6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9F532" w14:textId="7F16F7B8" w:rsidR="00954615" w:rsidRPr="00767086" w:rsidRDefault="00767086" w:rsidP="0095461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6708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nil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25507BC6" w14:textId="1C275F4F" w:rsidR="00954615" w:rsidRPr="00950492" w:rsidRDefault="00954615" w:rsidP="0095461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Hloubka</w:t>
            </w:r>
            <w:r w:rsidR="00E0234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max. 850 mm 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9111B" w14:textId="77777777" w:rsidR="00954615" w:rsidRDefault="00954615" w:rsidP="0095461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001F8CC" w14:textId="77777777" w:rsidR="00954615" w:rsidRPr="0046737F" w:rsidRDefault="00954615" w:rsidP="0095461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954615" w14:paraId="5DB2605E" w14:textId="77777777" w:rsidTr="005359C6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58073" w14:textId="2F2A3A31" w:rsidR="00954615" w:rsidRPr="00767086" w:rsidRDefault="00767086" w:rsidP="00954615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6708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D7E04" w14:textId="36893DEB" w:rsidR="00954615" w:rsidRPr="00950492" w:rsidRDefault="00954615" w:rsidP="0095461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Redundantní napájení</w:t>
            </w:r>
          </w:p>
        </w:tc>
        <w:tc>
          <w:tcPr>
            <w:tcW w:w="29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828CF" w14:textId="24528B59" w:rsidR="00954615" w:rsidRPr="0046737F" w:rsidRDefault="00E02346" w:rsidP="0095461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7B96" w14:paraId="69C332E3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F0AEF" w14:textId="7AC84D88" w:rsidR="007C7B96" w:rsidRPr="00E02346" w:rsidRDefault="004A6712" w:rsidP="004A1B8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Kabely </w:t>
            </w:r>
          </w:p>
        </w:tc>
      </w:tr>
      <w:tr w:rsidR="007C7B96" w14:paraId="7EBCF003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413EC" w14:textId="256BEFE3" w:rsidR="007C7B96" w:rsidRPr="00E02346" w:rsidRDefault="00767086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3D3D3D"/>
              <w:left w:val="single" w:sz="4" w:space="0" w:color="3D3D3D"/>
              <w:bottom w:val="single" w:sz="4" w:space="0" w:color="3D3D3D"/>
              <w:right w:val="single" w:sz="4" w:space="0" w:color="3D3D3D"/>
            </w:tcBorders>
            <w:vAlign w:val="center"/>
          </w:tcPr>
          <w:p w14:paraId="65FCF5F6" w14:textId="3CF6E4D4" w:rsidR="007C7B96" w:rsidRPr="003977B7" w:rsidRDefault="004A6712" w:rsidP="004A1B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671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OSFP (2×400G) metalický IB-NDR800 DAC kabel, </w:t>
            </w:r>
            <w:proofErr w:type="spellStart"/>
            <w:r w:rsidRPr="004A6712">
              <w:rPr>
                <w:rFonts w:ascii="Calibri" w:hAnsi="Calibri" w:cs="Calibri"/>
                <w:color w:val="000000"/>
                <w:sz w:val="22"/>
                <w:szCs w:val="22"/>
              </w:rPr>
              <w:t>flat</w:t>
            </w:r>
            <w:proofErr w:type="spellEnd"/>
            <w:r w:rsidRPr="004A671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-top, </w:t>
            </w:r>
            <w:proofErr w:type="gramStart"/>
            <w:r w:rsidRPr="004A6712">
              <w:rPr>
                <w:rFonts w:ascii="Calibri" w:hAnsi="Calibri" w:cs="Calibri"/>
                <w:color w:val="000000"/>
                <w:sz w:val="22"/>
                <w:szCs w:val="22"/>
              </w:rPr>
              <w:t>1m</w:t>
            </w:r>
            <w:proofErr w:type="gramEnd"/>
            <w:r w:rsidRPr="004A671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kompatibilní s </w:t>
            </w:r>
            <w:proofErr w:type="spellStart"/>
            <w:r w:rsidRPr="004A6712">
              <w:rPr>
                <w:rFonts w:ascii="Calibri" w:hAnsi="Calibri" w:cs="Calibri"/>
                <w:color w:val="000000"/>
                <w:sz w:val="22"/>
                <w:szCs w:val="22"/>
              </w:rPr>
              <w:t>Melanox</w:t>
            </w:r>
            <w:proofErr w:type="spellEnd"/>
            <w:r w:rsidR="00B04D0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potřebné délky: 20 ks </w:t>
            </w:r>
          </w:p>
        </w:tc>
        <w:tc>
          <w:tcPr>
            <w:tcW w:w="2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4C52C" w14:textId="77777777" w:rsidR="007C7B96" w:rsidRPr="0046737F" w:rsidRDefault="007C7B96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7C7B96" w14:paraId="3AEC6562" w14:textId="77777777" w:rsidTr="004A1B87">
        <w:trPr>
          <w:trHeight w:val="510"/>
        </w:trPr>
        <w:tc>
          <w:tcPr>
            <w:tcW w:w="91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B2021" w14:textId="3F9B1BD4" w:rsidR="007C7B96" w:rsidRPr="00C241E7" w:rsidRDefault="00283FE4" w:rsidP="004A1B8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Záruka</w:t>
            </w:r>
          </w:p>
        </w:tc>
      </w:tr>
      <w:tr w:rsidR="007C7B96" w14:paraId="6532490A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9FA40D0" w14:textId="38DEA11F" w:rsidR="007C7B96" w:rsidRDefault="00767086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27BB" w14:textId="5CEF63FF" w:rsidR="007C7B96" w:rsidRDefault="00432E04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2E04">
              <w:rPr>
                <w:rFonts w:ascii="Calibri" w:hAnsi="Calibri" w:cs="Calibri"/>
                <w:color w:val="000000"/>
                <w:sz w:val="22"/>
                <w:szCs w:val="22"/>
              </w:rPr>
              <w:t>NBD na místě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054D" w14:textId="77777777" w:rsidR="007C7B96" w:rsidRPr="0046737F" w:rsidRDefault="007C7B96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C7B96" w14:paraId="71344223" w14:textId="77777777" w:rsidTr="004A1B8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528FE51" w14:textId="295D00BC" w:rsidR="007C7B96" w:rsidRDefault="00767086" w:rsidP="004A1B87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42AB" w14:textId="77777777" w:rsidR="007C7B96" w:rsidRDefault="007C7B96" w:rsidP="004A1B87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Záruka: min 5 let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5A69" w14:textId="77777777" w:rsidR="007C7B96" w:rsidRPr="0046737F" w:rsidRDefault="007C7B96" w:rsidP="004A1B8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</w:tbl>
    <w:p w14:paraId="447B85CD" w14:textId="77777777" w:rsidR="007C7B96" w:rsidRDefault="007C7B96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3C9C7BC1" w14:textId="77777777" w:rsidR="00565F48" w:rsidRDefault="00565F48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0A192518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2777CA1A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7A216C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861C8" w14:textId="77777777" w:rsidR="00345171" w:rsidRDefault="00345171">
      <w:r>
        <w:separator/>
      </w:r>
    </w:p>
  </w:endnote>
  <w:endnote w:type="continuationSeparator" w:id="0">
    <w:p w14:paraId="394CB164" w14:textId="77777777" w:rsidR="00345171" w:rsidRDefault="00345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charset w:val="00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5D104" w14:textId="77777777" w:rsidR="00345171" w:rsidRDefault="00345171">
      <w:r>
        <w:separator/>
      </w:r>
    </w:p>
  </w:footnote>
  <w:footnote w:type="continuationSeparator" w:id="0">
    <w:p w14:paraId="3FED4E29" w14:textId="77777777" w:rsidR="00345171" w:rsidRDefault="00345171">
      <w:r>
        <w:continuationSeparator/>
      </w:r>
    </w:p>
  </w:footnote>
  <w:footnote w:id="1">
    <w:p w14:paraId="0F60CA0F" w14:textId="77777777" w:rsidR="00282E53" w:rsidRPr="00C57D91" w:rsidRDefault="00282E53" w:rsidP="00282E53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C57D91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C57D91">
        <w:rPr>
          <w:rFonts w:asciiTheme="minorHAnsi" w:hAnsiTheme="minorHAnsi" w:cstheme="minorHAnsi"/>
          <w:sz w:val="18"/>
          <w:szCs w:val="18"/>
        </w:rPr>
        <w:t xml:space="preserve"> Druhá hodnota určuje počet využitý pro připojení dodaných zařízení v jednom racku navýšený o rezervu podle doplňujících informací.</w:t>
      </w:r>
    </w:p>
  </w:footnote>
  <w:footnote w:id="2">
    <w:p w14:paraId="0F345DD8" w14:textId="77777777" w:rsidR="00282E53" w:rsidRPr="0046014C" w:rsidRDefault="00282E53" w:rsidP="00282E53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46014C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46014C">
        <w:rPr>
          <w:rFonts w:asciiTheme="minorHAnsi" w:hAnsiTheme="minorHAnsi" w:cstheme="minorHAnsi"/>
          <w:sz w:val="18"/>
          <w:szCs w:val="18"/>
        </w:rPr>
        <w:t xml:space="preserve"> Při nominálních parametrech přívodní vody v FWS podle doplňujících informací (25 % PPG, 32 °C).</w:t>
      </w:r>
    </w:p>
  </w:footnote>
  <w:footnote w:id="3">
    <w:p w14:paraId="3C42B469" w14:textId="77777777" w:rsidR="0031760F" w:rsidRDefault="0031760F" w:rsidP="003176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B95C08">
        <w:rPr>
          <w:rFonts w:asciiTheme="minorHAnsi" w:hAnsiTheme="minorHAnsi" w:cstheme="minorHAnsi"/>
          <w:sz w:val="18"/>
          <w:szCs w:val="18"/>
        </w:rPr>
        <w:t>Bez komponent předinstalovaných ve výpočetních uzlech.</w:t>
      </w:r>
    </w:p>
  </w:footnote>
  <w:footnote w:id="4">
    <w:p w14:paraId="54E02CE0" w14:textId="77777777" w:rsidR="00656AC8" w:rsidRDefault="00656AC8" w:rsidP="00656AC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53D5C">
        <w:rPr>
          <w:rFonts w:asciiTheme="minorHAnsi" w:hAnsiTheme="minorHAnsi" w:cstheme="minorHAnsi"/>
          <w:sz w:val="18"/>
          <w:szCs w:val="18"/>
        </w:rPr>
        <w:t>Typy podle ISO/IEC 60320. Uveďte počet včetně kombinovaných zásuvek.</w:t>
      </w:r>
    </w:p>
  </w:footnote>
  <w:footnote w:id="5">
    <w:p w14:paraId="3726609F" w14:textId="77777777" w:rsidR="00656AC8" w:rsidRDefault="00656AC8" w:rsidP="00656AC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868D3">
        <w:rPr>
          <w:rFonts w:asciiTheme="minorHAnsi" w:hAnsiTheme="minorHAnsi" w:cstheme="minorHAnsi"/>
          <w:sz w:val="18"/>
          <w:szCs w:val="18"/>
        </w:rPr>
        <w:t>Zásuvky kompatibilní současně s typy F i J (a případně dalšími).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222222"/>
        <w:sz w:val="20"/>
        <w:szCs w:val="20"/>
      </w:rPr>
    </w:lvl>
  </w:abstractNum>
  <w:abstractNum w:abstractNumId="1" w15:restartNumberingAfterBreak="0">
    <w:nsid w:val="15FA3BAE"/>
    <w:multiLevelType w:val="hybridMultilevel"/>
    <w:tmpl w:val="6A10636E"/>
    <w:lvl w:ilvl="0" w:tplc="BB4609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FD0CF8"/>
    <w:multiLevelType w:val="hybridMultilevel"/>
    <w:tmpl w:val="185862CC"/>
    <w:lvl w:ilvl="0" w:tplc="BB46098A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05411">
    <w:abstractNumId w:val="2"/>
  </w:num>
  <w:num w:numId="2" w16cid:durableId="1269463971">
    <w:abstractNumId w:val="3"/>
  </w:num>
  <w:num w:numId="3" w16cid:durableId="1353073079">
    <w:abstractNumId w:val="1"/>
  </w:num>
  <w:num w:numId="4" w16cid:durableId="481239727">
    <w:abstractNumId w:val="0"/>
  </w:num>
  <w:num w:numId="5" w16cid:durableId="806355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7225"/>
    <w:rsid w:val="00007CA5"/>
    <w:rsid w:val="0001158C"/>
    <w:rsid w:val="00011DE0"/>
    <w:rsid w:val="00013535"/>
    <w:rsid w:val="00014865"/>
    <w:rsid w:val="00014D00"/>
    <w:rsid w:val="00016CBF"/>
    <w:rsid w:val="00017DE3"/>
    <w:rsid w:val="0002160A"/>
    <w:rsid w:val="000216A7"/>
    <w:rsid w:val="00021713"/>
    <w:rsid w:val="00024753"/>
    <w:rsid w:val="00024A00"/>
    <w:rsid w:val="00030F38"/>
    <w:rsid w:val="0005003B"/>
    <w:rsid w:val="00056ED5"/>
    <w:rsid w:val="00061854"/>
    <w:rsid w:val="00066CD6"/>
    <w:rsid w:val="0007292C"/>
    <w:rsid w:val="00075851"/>
    <w:rsid w:val="00077EE5"/>
    <w:rsid w:val="0008136D"/>
    <w:rsid w:val="00082D7D"/>
    <w:rsid w:val="00082E8B"/>
    <w:rsid w:val="00083D15"/>
    <w:rsid w:val="0008421D"/>
    <w:rsid w:val="00084C01"/>
    <w:rsid w:val="00084DE8"/>
    <w:rsid w:val="000856BD"/>
    <w:rsid w:val="00092453"/>
    <w:rsid w:val="000940FD"/>
    <w:rsid w:val="0009789F"/>
    <w:rsid w:val="000978BB"/>
    <w:rsid w:val="000A0CBA"/>
    <w:rsid w:val="000A16F2"/>
    <w:rsid w:val="000A3E26"/>
    <w:rsid w:val="000A5174"/>
    <w:rsid w:val="000A5AF3"/>
    <w:rsid w:val="000A60E6"/>
    <w:rsid w:val="000A63AF"/>
    <w:rsid w:val="000B2ACB"/>
    <w:rsid w:val="000B51E6"/>
    <w:rsid w:val="000B6344"/>
    <w:rsid w:val="000B7F3B"/>
    <w:rsid w:val="000C3674"/>
    <w:rsid w:val="000C5471"/>
    <w:rsid w:val="000C5B59"/>
    <w:rsid w:val="000C70DF"/>
    <w:rsid w:val="000C7262"/>
    <w:rsid w:val="000D036A"/>
    <w:rsid w:val="000D0A3E"/>
    <w:rsid w:val="000D3542"/>
    <w:rsid w:val="000E47A2"/>
    <w:rsid w:val="000E639A"/>
    <w:rsid w:val="000F0BB1"/>
    <w:rsid w:val="000F1C1A"/>
    <w:rsid w:val="000F5D5B"/>
    <w:rsid w:val="000F6720"/>
    <w:rsid w:val="000F69D9"/>
    <w:rsid w:val="000F6C7B"/>
    <w:rsid w:val="000F6D81"/>
    <w:rsid w:val="001076B1"/>
    <w:rsid w:val="001077F0"/>
    <w:rsid w:val="00117684"/>
    <w:rsid w:val="00121F71"/>
    <w:rsid w:val="00122DFE"/>
    <w:rsid w:val="0012621A"/>
    <w:rsid w:val="00131AD2"/>
    <w:rsid w:val="001337E7"/>
    <w:rsid w:val="00134A0E"/>
    <w:rsid w:val="001363F4"/>
    <w:rsid w:val="00136F26"/>
    <w:rsid w:val="00140CE1"/>
    <w:rsid w:val="00145369"/>
    <w:rsid w:val="00146091"/>
    <w:rsid w:val="00146D4D"/>
    <w:rsid w:val="00152C51"/>
    <w:rsid w:val="00154DF0"/>
    <w:rsid w:val="0016015B"/>
    <w:rsid w:val="0016192C"/>
    <w:rsid w:val="00161952"/>
    <w:rsid w:val="00162407"/>
    <w:rsid w:val="0016379F"/>
    <w:rsid w:val="001647F3"/>
    <w:rsid w:val="00165962"/>
    <w:rsid w:val="00171D9F"/>
    <w:rsid w:val="00175244"/>
    <w:rsid w:val="001759BA"/>
    <w:rsid w:val="0018475E"/>
    <w:rsid w:val="001907A4"/>
    <w:rsid w:val="001921A5"/>
    <w:rsid w:val="001C014F"/>
    <w:rsid w:val="001C647F"/>
    <w:rsid w:val="001D29B1"/>
    <w:rsid w:val="001E5364"/>
    <w:rsid w:val="001F1680"/>
    <w:rsid w:val="001F7C30"/>
    <w:rsid w:val="0020770F"/>
    <w:rsid w:val="00210D21"/>
    <w:rsid w:val="00212F0B"/>
    <w:rsid w:val="002223F3"/>
    <w:rsid w:val="0022378E"/>
    <w:rsid w:val="002338B4"/>
    <w:rsid w:val="002417B9"/>
    <w:rsid w:val="002431CB"/>
    <w:rsid w:val="00253532"/>
    <w:rsid w:val="00260021"/>
    <w:rsid w:val="00262A3C"/>
    <w:rsid w:val="00272695"/>
    <w:rsid w:val="002748BA"/>
    <w:rsid w:val="00282E53"/>
    <w:rsid w:val="00283FE4"/>
    <w:rsid w:val="002864C1"/>
    <w:rsid w:val="002A0949"/>
    <w:rsid w:val="002A7044"/>
    <w:rsid w:val="002B4E90"/>
    <w:rsid w:val="002B61F0"/>
    <w:rsid w:val="002B705B"/>
    <w:rsid w:val="002C6ED9"/>
    <w:rsid w:val="002C79EF"/>
    <w:rsid w:val="002C7AC3"/>
    <w:rsid w:val="002D290C"/>
    <w:rsid w:val="002D5A00"/>
    <w:rsid w:val="002D754F"/>
    <w:rsid w:val="002E2377"/>
    <w:rsid w:val="002E7C7C"/>
    <w:rsid w:val="002F10A2"/>
    <w:rsid w:val="002F6DAB"/>
    <w:rsid w:val="003054B9"/>
    <w:rsid w:val="00307061"/>
    <w:rsid w:val="0031078B"/>
    <w:rsid w:val="00312672"/>
    <w:rsid w:val="003149A7"/>
    <w:rsid w:val="00314ADD"/>
    <w:rsid w:val="00314C91"/>
    <w:rsid w:val="0031760F"/>
    <w:rsid w:val="0031786B"/>
    <w:rsid w:val="0032569B"/>
    <w:rsid w:val="00326A4C"/>
    <w:rsid w:val="00326EBF"/>
    <w:rsid w:val="0033208E"/>
    <w:rsid w:val="00334994"/>
    <w:rsid w:val="00335261"/>
    <w:rsid w:val="00335D27"/>
    <w:rsid w:val="00336E34"/>
    <w:rsid w:val="00344FD3"/>
    <w:rsid w:val="00345171"/>
    <w:rsid w:val="00345507"/>
    <w:rsid w:val="00345DB8"/>
    <w:rsid w:val="003476A4"/>
    <w:rsid w:val="00353F32"/>
    <w:rsid w:val="003558E8"/>
    <w:rsid w:val="003562E3"/>
    <w:rsid w:val="00357D71"/>
    <w:rsid w:val="0036085C"/>
    <w:rsid w:val="00362682"/>
    <w:rsid w:val="00363A7F"/>
    <w:rsid w:val="0036635E"/>
    <w:rsid w:val="00366A83"/>
    <w:rsid w:val="00372D92"/>
    <w:rsid w:val="00373ED9"/>
    <w:rsid w:val="00374CB7"/>
    <w:rsid w:val="00380D69"/>
    <w:rsid w:val="0038263E"/>
    <w:rsid w:val="00384E12"/>
    <w:rsid w:val="00387AED"/>
    <w:rsid w:val="00390E6C"/>
    <w:rsid w:val="003965F9"/>
    <w:rsid w:val="003A015E"/>
    <w:rsid w:val="003A3038"/>
    <w:rsid w:val="003A7DEF"/>
    <w:rsid w:val="003A7ECC"/>
    <w:rsid w:val="003C397E"/>
    <w:rsid w:val="003C58B8"/>
    <w:rsid w:val="003C6E22"/>
    <w:rsid w:val="003D1821"/>
    <w:rsid w:val="003D36CE"/>
    <w:rsid w:val="003D3C32"/>
    <w:rsid w:val="003D4DC2"/>
    <w:rsid w:val="003E0229"/>
    <w:rsid w:val="003E345B"/>
    <w:rsid w:val="003F270A"/>
    <w:rsid w:val="003F2B89"/>
    <w:rsid w:val="003F2F41"/>
    <w:rsid w:val="003F3863"/>
    <w:rsid w:val="003F767F"/>
    <w:rsid w:val="0040063B"/>
    <w:rsid w:val="00403B8C"/>
    <w:rsid w:val="00406FED"/>
    <w:rsid w:val="0041107C"/>
    <w:rsid w:val="004155EA"/>
    <w:rsid w:val="004255EF"/>
    <w:rsid w:val="00426061"/>
    <w:rsid w:val="0043005C"/>
    <w:rsid w:val="00430957"/>
    <w:rsid w:val="00432E04"/>
    <w:rsid w:val="004360B4"/>
    <w:rsid w:val="00437FF6"/>
    <w:rsid w:val="00442B55"/>
    <w:rsid w:val="00443B1B"/>
    <w:rsid w:val="0044625E"/>
    <w:rsid w:val="004468F1"/>
    <w:rsid w:val="004500D0"/>
    <w:rsid w:val="00451CB0"/>
    <w:rsid w:val="00464517"/>
    <w:rsid w:val="0046737F"/>
    <w:rsid w:val="00496B45"/>
    <w:rsid w:val="004A1BDD"/>
    <w:rsid w:val="004A6712"/>
    <w:rsid w:val="004B37C1"/>
    <w:rsid w:val="004B5C37"/>
    <w:rsid w:val="004B6F46"/>
    <w:rsid w:val="004C1177"/>
    <w:rsid w:val="004C1CCC"/>
    <w:rsid w:val="004C56EB"/>
    <w:rsid w:val="004C66AF"/>
    <w:rsid w:val="004C7269"/>
    <w:rsid w:val="004D1545"/>
    <w:rsid w:val="004D3F41"/>
    <w:rsid w:val="004E2BB8"/>
    <w:rsid w:val="004E359F"/>
    <w:rsid w:val="004E58C2"/>
    <w:rsid w:val="004F003F"/>
    <w:rsid w:val="004F2541"/>
    <w:rsid w:val="004F286D"/>
    <w:rsid w:val="004F4891"/>
    <w:rsid w:val="004F61BD"/>
    <w:rsid w:val="0050341E"/>
    <w:rsid w:val="00503E01"/>
    <w:rsid w:val="00510642"/>
    <w:rsid w:val="00511450"/>
    <w:rsid w:val="00514F18"/>
    <w:rsid w:val="00520474"/>
    <w:rsid w:val="005268D1"/>
    <w:rsid w:val="00527971"/>
    <w:rsid w:val="00527B48"/>
    <w:rsid w:val="005325E2"/>
    <w:rsid w:val="00532ADB"/>
    <w:rsid w:val="00532D63"/>
    <w:rsid w:val="00533437"/>
    <w:rsid w:val="00542D98"/>
    <w:rsid w:val="005462FC"/>
    <w:rsid w:val="00553D10"/>
    <w:rsid w:val="00555CC0"/>
    <w:rsid w:val="00560D54"/>
    <w:rsid w:val="00565D9F"/>
    <w:rsid w:val="00565F48"/>
    <w:rsid w:val="00567752"/>
    <w:rsid w:val="00567978"/>
    <w:rsid w:val="005702EE"/>
    <w:rsid w:val="00571D49"/>
    <w:rsid w:val="005763FF"/>
    <w:rsid w:val="005770FD"/>
    <w:rsid w:val="00580650"/>
    <w:rsid w:val="005938F6"/>
    <w:rsid w:val="00596557"/>
    <w:rsid w:val="00597311"/>
    <w:rsid w:val="005A0C3E"/>
    <w:rsid w:val="005A6FB7"/>
    <w:rsid w:val="005B2465"/>
    <w:rsid w:val="005C4619"/>
    <w:rsid w:val="005D1272"/>
    <w:rsid w:val="005D4B6A"/>
    <w:rsid w:val="005D70F5"/>
    <w:rsid w:val="005E6C8E"/>
    <w:rsid w:val="005F4E91"/>
    <w:rsid w:val="005F6643"/>
    <w:rsid w:val="00601138"/>
    <w:rsid w:val="006027F9"/>
    <w:rsid w:val="006028E9"/>
    <w:rsid w:val="00605170"/>
    <w:rsid w:val="006066F0"/>
    <w:rsid w:val="006301E0"/>
    <w:rsid w:val="00634D37"/>
    <w:rsid w:val="0064436B"/>
    <w:rsid w:val="00646015"/>
    <w:rsid w:val="00650248"/>
    <w:rsid w:val="00651CF6"/>
    <w:rsid w:val="00654097"/>
    <w:rsid w:val="0065641C"/>
    <w:rsid w:val="00656AC8"/>
    <w:rsid w:val="006576D5"/>
    <w:rsid w:val="00660E09"/>
    <w:rsid w:val="00661ECA"/>
    <w:rsid w:val="00671743"/>
    <w:rsid w:val="00674509"/>
    <w:rsid w:val="00674625"/>
    <w:rsid w:val="006805CC"/>
    <w:rsid w:val="00681463"/>
    <w:rsid w:val="00684297"/>
    <w:rsid w:val="00687753"/>
    <w:rsid w:val="006925E1"/>
    <w:rsid w:val="00695242"/>
    <w:rsid w:val="006A0FAA"/>
    <w:rsid w:val="006A3947"/>
    <w:rsid w:val="006A46AA"/>
    <w:rsid w:val="006A5CC3"/>
    <w:rsid w:val="006A6F61"/>
    <w:rsid w:val="006B0658"/>
    <w:rsid w:val="006B2E84"/>
    <w:rsid w:val="006B3AD1"/>
    <w:rsid w:val="006C0BBA"/>
    <w:rsid w:val="006C297C"/>
    <w:rsid w:val="006C2B09"/>
    <w:rsid w:val="006C4986"/>
    <w:rsid w:val="006C50A2"/>
    <w:rsid w:val="006C708F"/>
    <w:rsid w:val="006D3CF6"/>
    <w:rsid w:val="006D434E"/>
    <w:rsid w:val="006F08A3"/>
    <w:rsid w:val="006F2D08"/>
    <w:rsid w:val="006F4CC3"/>
    <w:rsid w:val="006F69CA"/>
    <w:rsid w:val="00701500"/>
    <w:rsid w:val="00701506"/>
    <w:rsid w:val="0071102B"/>
    <w:rsid w:val="00721BAE"/>
    <w:rsid w:val="00723212"/>
    <w:rsid w:val="0072541F"/>
    <w:rsid w:val="00726E8C"/>
    <w:rsid w:val="00727A9D"/>
    <w:rsid w:val="007343BB"/>
    <w:rsid w:val="007360F0"/>
    <w:rsid w:val="0073662F"/>
    <w:rsid w:val="00737507"/>
    <w:rsid w:val="00737D7F"/>
    <w:rsid w:val="007432CC"/>
    <w:rsid w:val="0074388B"/>
    <w:rsid w:val="007446E9"/>
    <w:rsid w:val="007449C1"/>
    <w:rsid w:val="00746BA3"/>
    <w:rsid w:val="0075095A"/>
    <w:rsid w:val="00750CDA"/>
    <w:rsid w:val="00751FDE"/>
    <w:rsid w:val="007553C4"/>
    <w:rsid w:val="00767086"/>
    <w:rsid w:val="00767522"/>
    <w:rsid w:val="0077660D"/>
    <w:rsid w:val="00780D63"/>
    <w:rsid w:val="00782082"/>
    <w:rsid w:val="00784062"/>
    <w:rsid w:val="00790EA8"/>
    <w:rsid w:val="007917FF"/>
    <w:rsid w:val="007920FA"/>
    <w:rsid w:val="007921EC"/>
    <w:rsid w:val="007922EC"/>
    <w:rsid w:val="007A216C"/>
    <w:rsid w:val="007A231A"/>
    <w:rsid w:val="007A4C1D"/>
    <w:rsid w:val="007A6490"/>
    <w:rsid w:val="007A73AF"/>
    <w:rsid w:val="007B14A6"/>
    <w:rsid w:val="007B204F"/>
    <w:rsid w:val="007C02DB"/>
    <w:rsid w:val="007C0AC2"/>
    <w:rsid w:val="007C3739"/>
    <w:rsid w:val="007C776C"/>
    <w:rsid w:val="007C7B96"/>
    <w:rsid w:val="007D0D2C"/>
    <w:rsid w:val="007D539B"/>
    <w:rsid w:val="007F002E"/>
    <w:rsid w:val="007F0D63"/>
    <w:rsid w:val="007F1BFA"/>
    <w:rsid w:val="007F1D01"/>
    <w:rsid w:val="007F36AD"/>
    <w:rsid w:val="007F5F89"/>
    <w:rsid w:val="007F7B53"/>
    <w:rsid w:val="008016C2"/>
    <w:rsid w:val="00804EE1"/>
    <w:rsid w:val="00807252"/>
    <w:rsid w:val="0080735D"/>
    <w:rsid w:val="008104CC"/>
    <w:rsid w:val="00816046"/>
    <w:rsid w:val="00816CD6"/>
    <w:rsid w:val="00817683"/>
    <w:rsid w:val="008223CA"/>
    <w:rsid w:val="00824257"/>
    <w:rsid w:val="00847F67"/>
    <w:rsid w:val="00853DAF"/>
    <w:rsid w:val="00856080"/>
    <w:rsid w:val="0085613B"/>
    <w:rsid w:val="008567DB"/>
    <w:rsid w:val="008624E8"/>
    <w:rsid w:val="00863121"/>
    <w:rsid w:val="0086527F"/>
    <w:rsid w:val="008673D5"/>
    <w:rsid w:val="008721A1"/>
    <w:rsid w:val="00876BDE"/>
    <w:rsid w:val="0088243E"/>
    <w:rsid w:val="0089338B"/>
    <w:rsid w:val="008A23BB"/>
    <w:rsid w:val="008A511A"/>
    <w:rsid w:val="008A7F86"/>
    <w:rsid w:val="008B11E9"/>
    <w:rsid w:val="008B5C8E"/>
    <w:rsid w:val="008C0665"/>
    <w:rsid w:val="008C632A"/>
    <w:rsid w:val="008D3F13"/>
    <w:rsid w:val="008D3F2B"/>
    <w:rsid w:val="008D6479"/>
    <w:rsid w:val="008E39A3"/>
    <w:rsid w:val="008F1508"/>
    <w:rsid w:val="008F3D5C"/>
    <w:rsid w:val="0090064A"/>
    <w:rsid w:val="009015A7"/>
    <w:rsid w:val="00903405"/>
    <w:rsid w:val="00904FA2"/>
    <w:rsid w:val="00905C91"/>
    <w:rsid w:val="00905D0A"/>
    <w:rsid w:val="009107C0"/>
    <w:rsid w:val="00913AB9"/>
    <w:rsid w:val="00915617"/>
    <w:rsid w:val="0091727C"/>
    <w:rsid w:val="009223B2"/>
    <w:rsid w:val="0092252E"/>
    <w:rsid w:val="0093041D"/>
    <w:rsid w:val="009319A1"/>
    <w:rsid w:val="0093552B"/>
    <w:rsid w:val="00942E3C"/>
    <w:rsid w:val="00944E45"/>
    <w:rsid w:val="0095336F"/>
    <w:rsid w:val="00954615"/>
    <w:rsid w:val="00956B08"/>
    <w:rsid w:val="00956E10"/>
    <w:rsid w:val="00956FB2"/>
    <w:rsid w:val="00960C62"/>
    <w:rsid w:val="009610A0"/>
    <w:rsid w:val="009704FA"/>
    <w:rsid w:val="00970C4B"/>
    <w:rsid w:val="00970CA0"/>
    <w:rsid w:val="009716FB"/>
    <w:rsid w:val="009717B7"/>
    <w:rsid w:val="0098448B"/>
    <w:rsid w:val="009844A7"/>
    <w:rsid w:val="00984A7F"/>
    <w:rsid w:val="00987360"/>
    <w:rsid w:val="00987C3E"/>
    <w:rsid w:val="009900B9"/>
    <w:rsid w:val="0099040C"/>
    <w:rsid w:val="009914AF"/>
    <w:rsid w:val="00992D23"/>
    <w:rsid w:val="009965FB"/>
    <w:rsid w:val="0099683A"/>
    <w:rsid w:val="009A20E0"/>
    <w:rsid w:val="009A4E8E"/>
    <w:rsid w:val="009B3E5D"/>
    <w:rsid w:val="009B7DB2"/>
    <w:rsid w:val="009C02AD"/>
    <w:rsid w:val="009C1716"/>
    <w:rsid w:val="009D5A74"/>
    <w:rsid w:val="009D5EB6"/>
    <w:rsid w:val="009E10C0"/>
    <w:rsid w:val="009E15D8"/>
    <w:rsid w:val="009E4A90"/>
    <w:rsid w:val="009E724B"/>
    <w:rsid w:val="009F3166"/>
    <w:rsid w:val="009F379C"/>
    <w:rsid w:val="009F626A"/>
    <w:rsid w:val="009F7398"/>
    <w:rsid w:val="00A0437C"/>
    <w:rsid w:val="00A05713"/>
    <w:rsid w:val="00A06AFF"/>
    <w:rsid w:val="00A12CD9"/>
    <w:rsid w:val="00A14AC4"/>
    <w:rsid w:val="00A15FB0"/>
    <w:rsid w:val="00A167C2"/>
    <w:rsid w:val="00A16FFC"/>
    <w:rsid w:val="00A22E0A"/>
    <w:rsid w:val="00A23E34"/>
    <w:rsid w:val="00A312B5"/>
    <w:rsid w:val="00A320B8"/>
    <w:rsid w:val="00A3265C"/>
    <w:rsid w:val="00A44CA1"/>
    <w:rsid w:val="00A52E6D"/>
    <w:rsid w:val="00A57D28"/>
    <w:rsid w:val="00A7012B"/>
    <w:rsid w:val="00A7174D"/>
    <w:rsid w:val="00A73177"/>
    <w:rsid w:val="00A749AD"/>
    <w:rsid w:val="00A76BE1"/>
    <w:rsid w:val="00A8368C"/>
    <w:rsid w:val="00A84DAF"/>
    <w:rsid w:val="00A93A1F"/>
    <w:rsid w:val="00AA3223"/>
    <w:rsid w:val="00AA3BE8"/>
    <w:rsid w:val="00AB39EF"/>
    <w:rsid w:val="00AB48E0"/>
    <w:rsid w:val="00AB5C5B"/>
    <w:rsid w:val="00AC19D8"/>
    <w:rsid w:val="00AC472F"/>
    <w:rsid w:val="00AC7891"/>
    <w:rsid w:val="00AD074C"/>
    <w:rsid w:val="00AD1355"/>
    <w:rsid w:val="00AD2860"/>
    <w:rsid w:val="00AD3454"/>
    <w:rsid w:val="00AE2F56"/>
    <w:rsid w:val="00AE49BC"/>
    <w:rsid w:val="00AE5A36"/>
    <w:rsid w:val="00AF08EF"/>
    <w:rsid w:val="00AF1792"/>
    <w:rsid w:val="00AF2A47"/>
    <w:rsid w:val="00B03ED1"/>
    <w:rsid w:val="00B04D01"/>
    <w:rsid w:val="00B058D1"/>
    <w:rsid w:val="00B06142"/>
    <w:rsid w:val="00B0616A"/>
    <w:rsid w:val="00B07377"/>
    <w:rsid w:val="00B07A4F"/>
    <w:rsid w:val="00B10474"/>
    <w:rsid w:val="00B10BFD"/>
    <w:rsid w:val="00B113F4"/>
    <w:rsid w:val="00B134A8"/>
    <w:rsid w:val="00B17D98"/>
    <w:rsid w:val="00B254FC"/>
    <w:rsid w:val="00B270AB"/>
    <w:rsid w:val="00B27343"/>
    <w:rsid w:val="00B330A4"/>
    <w:rsid w:val="00B34A5E"/>
    <w:rsid w:val="00B361F3"/>
    <w:rsid w:val="00B450A8"/>
    <w:rsid w:val="00B462BF"/>
    <w:rsid w:val="00B47066"/>
    <w:rsid w:val="00B61502"/>
    <w:rsid w:val="00B6196A"/>
    <w:rsid w:val="00B62BC3"/>
    <w:rsid w:val="00B64641"/>
    <w:rsid w:val="00B74E17"/>
    <w:rsid w:val="00B75842"/>
    <w:rsid w:val="00B75DC2"/>
    <w:rsid w:val="00B76368"/>
    <w:rsid w:val="00B80F94"/>
    <w:rsid w:val="00B93284"/>
    <w:rsid w:val="00B95400"/>
    <w:rsid w:val="00B96F66"/>
    <w:rsid w:val="00B97432"/>
    <w:rsid w:val="00BA22C4"/>
    <w:rsid w:val="00BA2DD4"/>
    <w:rsid w:val="00BA332A"/>
    <w:rsid w:val="00BB1153"/>
    <w:rsid w:val="00BB4E6C"/>
    <w:rsid w:val="00BB57C5"/>
    <w:rsid w:val="00BB65FB"/>
    <w:rsid w:val="00BB7269"/>
    <w:rsid w:val="00BB7A33"/>
    <w:rsid w:val="00BC11E9"/>
    <w:rsid w:val="00BC35F1"/>
    <w:rsid w:val="00BC61B9"/>
    <w:rsid w:val="00BD1D5E"/>
    <w:rsid w:val="00BD4EA8"/>
    <w:rsid w:val="00BD7594"/>
    <w:rsid w:val="00BE7AAC"/>
    <w:rsid w:val="00BF5562"/>
    <w:rsid w:val="00C01F88"/>
    <w:rsid w:val="00C0328B"/>
    <w:rsid w:val="00C13467"/>
    <w:rsid w:val="00C16256"/>
    <w:rsid w:val="00C2156C"/>
    <w:rsid w:val="00C223DD"/>
    <w:rsid w:val="00C241E7"/>
    <w:rsid w:val="00C253F6"/>
    <w:rsid w:val="00C25F7E"/>
    <w:rsid w:val="00C267B5"/>
    <w:rsid w:val="00C269FE"/>
    <w:rsid w:val="00C26F1C"/>
    <w:rsid w:val="00C35D39"/>
    <w:rsid w:val="00C37F47"/>
    <w:rsid w:val="00C415A5"/>
    <w:rsid w:val="00C51821"/>
    <w:rsid w:val="00C53F2E"/>
    <w:rsid w:val="00C541BA"/>
    <w:rsid w:val="00C57EF4"/>
    <w:rsid w:val="00C64036"/>
    <w:rsid w:val="00C652D1"/>
    <w:rsid w:val="00C72AEC"/>
    <w:rsid w:val="00C735F7"/>
    <w:rsid w:val="00C75337"/>
    <w:rsid w:val="00C76236"/>
    <w:rsid w:val="00C77DAC"/>
    <w:rsid w:val="00C829CE"/>
    <w:rsid w:val="00C83106"/>
    <w:rsid w:val="00C866A3"/>
    <w:rsid w:val="00C90DE4"/>
    <w:rsid w:val="00CA523D"/>
    <w:rsid w:val="00CA550F"/>
    <w:rsid w:val="00CA5CAC"/>
    <w:rsid w:val="00CA7678"/>
    <w:rsid w:val="00CB1AC4"/>
    <w:rsid w:val="00CB400F"/>
    <w:rsid w:val="00CB496F"/>
    <w:rsid w:val="00CB6FDD"/>
    <w:rsid w:val="00CB7BAD"/>
    <w:rsid w:val="00CC0404"/>
    <w:rsid w:val="00CC0542"/>
    <w:rsid w:val="00CC13B4"/>
    <w:rsid w:val="00CC160E"/>
    <w:rsid w:val="00CC2361"/>
    <w:rsid w:val="00CC2B38"/>
    <w:rsid w:val="00CC326A"/>
    <w:rsid w:val="00CC4933"/>
    <w:rsid w:val="00CD311A"/>
    <w:rsid w:val="00CD505B"/>
    <w:rsid w:val="00CD520E"/>
    <w:rsid w:val="00CD55FD"/>
    <w:rsid w:val="00CE4525"/>
    <w:rsid w:val="00CE6590"/>
    <w:rsid w:val="00CE6AC1"/>
    <w:rsid w:val="00CF1B01"/>
    <w:rsid w:val="00CF1CCE"/>
    <w:rsid w:val="00CF5699"/>
    <w:rsid w:val="00CF6ED8"/>
    <w:rsid w:val="00D013A2"/>
    <w:rsid w:val="00D07FC8"/>
    <w:rsid w:val="00D14F9D"/>
    <w:rsid w:val="00D165EE"/>
    <w:rsid w:val="00D20CA0"/>
    <w:rsid w:val="00D214F4"/>
    <w:rsid w:val="00D22A30"/>
    <w:rsid w:val="00D2365A"/>
    <w:rsid w:val="00D2463B"/>
    <w:rsid w:val="00D24E4B"/>
    <w:rsid w:val="00D318E0"/>
    <w:rsid w:val="00D32316"/>
    <w:rsid w:val="00D33B47"/>
    <w:rsid w:val="00D44B2F"/>
    <w:rsid w:val="00D46A45"/>
    <w:rsid w:val="00D50063"/>
    <w:rsid w:val="00D50128"/>
    <w:rsid w:val="00D50FC2"/>
    <w:rsid w:val="00D5111D"/>
    <w:rsid w:val="00D52D1A"/>
    <w:rsid w:val="00D53B73"/>
    <w:rsid w:val="00D575B5"/>
    <w:rsid w:val="00D608A5"/>
    <w:rsid w:val="00D610A9"/>
    <w:rsid w:val="00D62C75"/>
    <w:rsid w:val="00D630C9"/>
    <w:rsid w:val="00D66C5D"/>
    <w:rsid w:val="00D7059B"/>
    <w:rsid w:val="00D72405"/>
    <w:rsid w:val="00D73F30"/>
    <w:rsid w:val="00D8370E"/>
    <w:rsid w:val="00D90981"/>
    <w:rsid w:val="00D939E7"/>
    <w:rsid w:val="00D94E02"/>
    <w:rsid w:val="00DA089B"/>
    <w:rsid w:val="00DA544B"/>
    <w:rsid w:val="00DA6FF7"/>
    <w:rsid w:val="00DA7DC6"/>
    <w:rsid w:val="00DC2AEE"/>
    <w:rsid w:val="00DC3417"/>
    <w:rsid w:val="00DC7460"/>
    <w:rsid w:val="00DD4470"/>
    <w:rsid w:val="00DE74E3"/>
    <w:rsid w:val="00DF0113"/>
    <w:rsid w:val="00DF1266"/>
    <w:rsid w:val="00DF460C"/>
    <w:rsid w:val="00DF6ABE"/>
    <w:rsid w:val="00E00EF3"/>
    <w:rsid w:val="00E02251"/>
    <w:rsid w:val="00E02346"/>
    <w:rsid w:val="00E03CDF"/>
    <w:rsid w:val="00E108CB"/>
    <w:rsid w:val="00E11F1B"/>
    <w:rsid w:val="00E1214E"/>
    <w:rsid w:val="00E16629"/>
    <w:rsid w:val="00E24BB2"/>
    <w:rsid w:val="00E312C5"/>
    <w:rsid w:val="00E37F11"/>
    <w:rsid w:val="00E42A7F"/>
    <w:rsid w:val="00E43D37"/>
    <w:rsid w:val="00E45FF9"/>
    <w:rsid w:val="00E4732B"/>
    <w:rsid w:val="00E50B33"/>
    <w:rsid w:val="00E55687"/>
    <w:rsid w:val="00E559C0"/>
    <w:rsid w:val="00E61B8D"/>
    <w:rsid w:val="00E65166"/>
    <w:rsid w:val="00E66106"/>
    <w:rsid w:val="00E67851"/>
    <w:rsid w:val="00E711E6"/>
    <w:rsid w:val="00E71442"/>
    <w:rsid w:val="00E81C7A"/>
    <w:rsid w:val="00E8629F"/>
    <w:rsid w:val="00E938FB"/>
    <w:rsid w:val="00E97E58"/>
    <w:rsid w:val="00EA05B0"/>
    <w:rsid w:val="00EA189E"/>
    <w:rsid w:val="00EB26F3"/>
    <w:rsid w:val="00EB2FD6"/>
    <w:rsid w:val="00EC239D"/>
    <w:rsid w:val="00EC48AD"/>
    <w:rsid w:val="00EC4DEA"/>
    <w:rsid w:val="00EC5566"/>
    <w:rsid w:val="00EC600F"/>
    <w:rsid w:val="00ED0E69"/>
    <w:rsid w:val="00ED2205"/>
    <w:rsid w:val="00ED3EB9"/>
    <w:rsid w:val="00ED52C7"/>
    <w:rsid w:val="00ED6762"/>
    <w:rsid w:val="00EE164C"/>
    <w:rsid w:val="00EE391C"/>
    <w:rsid w:val="00EE5E7F"/>
    <w:rsid w:val="00EE74FD"/>
    <w:rsid w:val="00EE767B"/>
    <w:rsid w:val="00EF5A82"/>
    <w:rsid w:val="00EF5B63"/>
    <w:rsid w:val="00F15F49"/>
    <w:rsid w:val="00F176F0"/>
    <w:rsid w:val="00F225BA"/>
    <w:rsid w:val="00F25C1E"/>
    <w:rsid w:val="00F261C0"/>
    <w:rsid w:val="00F262EA"/>
    <w:rsid w:val="00F30CE3"/>
    <w:rsid w:val="00F34236"/>
    <w:rsid w:val="00F370C0"/>
    <w:rsid w:val="00F43BCC"/>
    <w:rsid w:val="00F43DA5"/>
    <w:rsid w:val="00F55B3B"/>
    <w:rsid w:val="00F57DD5"/>
    <w:rsid w:val="00F65750"/>
    <w:rsid w:val="00F6679B"/>
    <w:rsid w:val="00F75140"/>
    <w:rsid w:val="00F76501"/>
    <w:rsid w:val="00F767F4"/>
    <w:rsid w:val="00F8262C"/>
    <w:rsid w:val="00F82F08"/>
    <w:rsid w:val="00F835EC"/>
    <w:rsid w:val="00F85E19"/>
    <w:rsid w:val="00F871E7"/>
    <w:rsid w:val="00F8726E"/>
    <w:rsid w:val="00F879EC"/>
    <w:rsid w:val="00F904D6"/>
    <w:rsid w:val="00F93BBD"/>
    <w:rsid w:val="00F944DA"/>
    <w:rsid w:val="00FA53AA"/>
    <w:rsid w:val="00FC0343"/>
    <w:rsid w:val="00FC2A8D"/>
    <w:rsid w:val="00FC58ED"/>
    <w:rsid w:val="00FC5C41"/>
    <w:rsid w:val="00FC64E0"/>
    <w:rsid w:val="00FC695E"/>
    <w:rsid w:val="00FD05D2"/>
    <w:rsid w:val="00FD1AC1"/>
    <w:rsid w:val="00FD53D1"/>
    <w:rsid w:val="00FD5944"/>
    <w:rsid w:val="00FD60F3"/>
    <w:rsid w:val="00FD629D"/>
    <w:rsid w:val="00FD70F1"/>
    <w:rsid w:val="00FE22EA"/>
    <w:rsid w:val="00FE2F72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F9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F9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14F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5537</Words>
  <Characters>32671</Characters>
  <Application>Microsoft Office Word</Application>
  <DocSecurity>0</DocSecurity>
  <Lines>272</Lines>
  <Paragraphs>76</Paragraphs>
  <ScaleCrop>false</ScaleCrop>
  <Company/>
  <LinksUpToDate>false</LinksUpToDate>
  <CharactersWithSpaces>38132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2025-10-20T12:32:00Z</dcterms:modified>
  <dc:language/>
</cp:coreProperties>
</file>